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49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2494"/>
        <w:gridCol w:w="1133"/>
        <w:gridCol w:w="3319"/>
        <w:gridCol w:w="1559"/>
        <w:gridCol w:w="1418"/>
      </w:tblGrid>
      <w:tr w:rsidR="005771CD" w:rsidRPr="006E14B8" w:rsidTr="00FF0C88">
        <w:trPr>
          <w:trHeight w:val="322"/>
        </w:trPr>
        <w:tc>
          <w:tcPr>
            <w:tcW w:w="992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4E7D9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ПОЯСНИТЕЛЬНАЯ ЗАПИСКА</w:t>
            </w:r>
          </w:p>
        </w:tc>
      </w:tr>
      <w:tr w:rsidR="005771CD" w:rsidRPr="006E14B8" w:rsidTr="00FF0C88">
        <w:trPr>
          <w:trHeight w:val="322"/>
        </w:trPr>
        <w:tc>
          <w:tcPr>
            <w:tcW w:w="992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6E14B8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771CD" w:rsidRPr="006E14B8" w:rsidTr="00FF0C88">
        <w:tc>
          <w:tcPr>
            <w:tcW w:w="850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E14B8">
              <w:rPr>
                <w:rFonts w:eastAsia="Times New Roman"/>
                <w:color w:val="000000"/>
                <w:sz w:val="28"/>
                <w:szCs w:val="28"/>
              </w:rPr>
              <w:t>КОДЫ</w:t>
            </w:r>
          </w:p>
        </w:tc>
      </w:tr>
      <w:tr w:rsidR="005771CD" w:rsidRPr="006E14B8" w:rsidTr="00FF0C88">
        <w:tc>
          <w:tcPr>
            <w:tcW w:w="694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E14B8">
              <w:rPr>
                <w:rFonts w:eastAsia="Times New Roman"/>
                <w:color w:val="000000"/>
                <w:sz w:val="28"/>
                <w:szCs w:val="28"/>
              </w:rPr>
              <w:t>Форма по ОКУД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F8225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E14B8">
              <w:rPr>
                <w:rFonts w:eastAsia="Times New Roman"/>
                <w:color w:val="000000"/>
                <w:sz w:val="28"/>
                <w:szCs w:val="28"/>
              </w:rPr>
              <w:t>0503</w:t>
            </w:r>
            <w:r w:rsidR="00F8225E">
              <w:rPr>
                <w:rFonts w:eastAsia="Times New Roman"/>
                <w:color w:val="000000"/>
                <w:sz w:val="28"/>
                <w:szCs w:val="28"/>
                <w:lang w:val="en-US"/>
              </w:rPr>
              <w:t>3</w:t>
            </w:r>
            <w:r w:rsidRPr="006E14B8">
              <w:rPr>
                <w:rFonts w:eastAsia="Times New Roman"/>
                <w:color w:val="000000"/>
                <w:sz w:val="28"/>
                <w:szCs w:val="28"/>
              </w:rPr>
              <w:t>60</w:t>
            </w:r>
          </w:p>
        </w:tc>
      </w:tr>
      <w:tr w:rsidR="005771CD" w:rsidRPr="006E14B8" w:rsidTr="00FF0C88">
        <w:tc>
          <w:tcPr>
            <w:tcW w:w="249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453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533"/>
            </w:tblGrid>
            <w:tr w:rsidR="005771CD" w:rsidRPr="006E14B8" w:rsidTr="005771CD">
              <w:trPr>
                <w:jc w:val="center"/>
              </w:trPr>
              <w:tc>
                <w:tcPr>
                  <w:tcW w:w="45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71CD" w:rsidRPr="006E14B8" w:rsidRDefault="005771CD" w:rsidP="001C6CBF">
                  <w:pPr>
                    <w:framePr w:hSpace="180" w:wrap="around" w:vAnchor="text" w:hAnchor="margin" w:y="-349"/>
                    <w:widowControl/>
                    <w:autoSpaceDE/>
                    <w:autoSpaceDN/>
                    <w:adjustRightInd/>
                    <w:suppressOverlap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 w:rsidRPr="006E14B8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на 1 января 202</w:t>
                  </w:r>
                  <w:r w:rsidR="00435758">
                    <w:rPr>
                      <w:rFonts w:eastAsia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  <w:r w:rsidRPr="006E14B8">
                    <w:rPr>
                      <w:rFonts w:eastAsia="Times New Roman"/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E14B8">
              <w:rPr>
                <w:rFonts w:eastAsia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9620C1" w:rsidRDefault="005771CD" w:rsidP="0043575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E14B8">
              <w:rPr>
                <w:rFonts w:eastAsia="Times New Roman"/>
                <w:color w:val="000000"/>
                <w:sz w:val="28"/>
                <w:szCs w:val="28"/>
              </w:rPr>
              <w:t>01.01.202</w:t>
            </w:r>
            <w:r w:rsidR="00435758">
              <w:rPr>
                <w:rFonts w:eastAsia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5771CD" w:rsidRPr="006E14B8" w:rsidTr="00FF0C88">
        <w:trPr>
          <w:trHeight w:val="226"/>
        </w:trPr>
        <w:tc>
          <w:tcPr>
            <w:tcW w:w="694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6E14B8">
              <w:rPr>
                <w:rFonts w:eastAsia="Times New Roman"/>
                <w:color w:val="000000"/>
                <w:sz w:val="28"/>
                <w:szCs w:val="28"/>
              </w:rPr>
              <w:t>Главный распорядитель, распорядитель,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5771CD" w:rsidRPr="006E14B8" w:rsidTr="005771CD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71CD" w:rsidRPr="006E14B8" w:rsidRDefault="005771CD" w:rsidP="001C6CBF">
                  <w:pPr>
                    <w:framePr w:hSpace="180" w:wrap="around" w:vAnchor="text" w:hAnchor="margin" w:y="-349"/>
                    <w:widowControl/>
                    <w:autoSpaceDE/>
                    <w:autoSpaceDN/>
                    <w:adjustRightInd/>
                    <w:suppressOverlap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</w:tr>
      <w:tr w:rsidR="005771CD" w:rsidRPr="006E14B8" w:rsidTr="00FF0C88">
        <w:trPr>
          <w:trHeight w:val="226"/>
        </w:trPr>
        <w:tc>
          <w:tcPr>
            <w:tcW w:w="694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6E14B8">
              <w:rPr>
                <w:rFonts w:eastAsia="Times New Roman"/>
                <w:color w:val="000000"/>
                <w:sz w:val="28"/>
                <w:szCs w:val="28"/>
              </w:rPr>
              <w:t>получатель бюджетных средств, главный администратор,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</w:tr>
      <w:tr w:rsidR="005771CD" w:rsidRPr="006E14B8" w:rsidTr="00FF0C88">
        <w:trPr>
          <w:trHeight w:val="226"/>
        </w:trPr>
        <w:tc>
          <w:tcPr>
            <w:tcW w:w="694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6E14B8">
              <w:rPr>
                <w:rFonts w:eastAsia="Times New Roman"/>
                <w:color w:val="000000"/>
                <w:sz w:val="28"/>
                <w:szCs w:val="28"/>
              </w:rPr>
              <w:t>администратор доходов бюджета,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E14B8">
              <w:rPr>
                <w:rFonts w:eastAsia="Times New Roman"/>
                <w:color w:val="000000"/>
                <w:sz w:val="28"/>
                <w:szCs w:val="28"/>
              </w:rPr>
              <w:t>по ОКПО</w:t>
            </w:r>
          </w:p>
        </w:tc>
        <w:tc>
          <w:tcPr>
            <w:tcW w:w="1418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E14B8">
              <w:rPr>
                <w:rFonts w:eastAsia="Times New Roman"/>
                <w:color w:val="000000"/>
                <w:sz w:val="28"/>
                <w:szCs w:val="28"/>
              </w:rPr>
              <w:t>21733929</w:t>
            </w:r>
          </w:p>
        </w:tc>
      </w:tr>
      <w:tr w:rsidR="005771CD" w:rsidRPr="006E14B8" w:rsidTr="00FF0C88">
        <w:trPr>
          <w:trHeight w:val="226"/>
        </w:trPr>
        <w:tc>
          <w:tcPr>
            <w:tcW w:w="694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6E14B8">
              <w:rPr>
                <w:rFonts w:eastAsia="Times New Roman"/>
                <w:color w:val="000000"/>
                <w:sz w:val="28"/>
                <w:szCs w:val="28"/>
              </w:rPr>
              <w:t>главный администратор, администратор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5771CD" w:rsidRPr="006E14B8" w:rsidTr="00FF0C88">
        <w:trPr>
          <w:trHeight w:val="226"/>
        </w:trPr>
        <w:tc>
          <w:tcPr>
            <w:tcW w:w="694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6E14B8">
              <w:rPr>
                <w:rFonts w:eastAsia="Times New Roman"/>
                <w:color w:val="000000"/>
                <w:sz w:val="28"/>
                <w:szCs w:val="28"/>
              </w:rPr>
              <w:t>источников финансирования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5771CD" w:rsidRPr="006E14B8" w:rsidTr="00FF0C88">
        <w:trPr>
          <w:trHeight w:val="680"/>
        </w:trPr>
        <w:tc>
          <w:tcPr>
            <w:tcW w:w="362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6E14B8">
              <w:rPr>
                <w:rFonts w:eastAsia="Times New Roman"/>
                <w:color w:val="000000"/>
                <w:sz w:val="28"/>
                <w:szCs w:val="28"/>
              </w:rPr>
              <w:t>дефицита бюджета</w:t>
            </w:r>
          </w:p>
        </w:tc>
        <w:tc>
          <w:tcPr>
            <w:tcW w:w="33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u w:val="single"/>
              </w:rPr>
            </w:pPr>
            <w:r w:rsidRPr="006E14B8">
              <w:rPr>
                <w:rFonts w:eastAsia="Times New Roman"/>
                <w:color w:val="000000"/>
                <w:sz w:val="28"/>
                <w:szCs w:val="28"/>
                <w:u w:val="single"/>
              </w:rPr>
              <w:t>Территориальный фонд обязательного медицинского страхования Ярославской области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E14B8">
              <w:rPr>
                <w:rFonts w:eastAsia="Times New Roman"/>
                <w:color w:val="000000"/>
                <w:sz w:val="28"/>
                <w:szCs w:val="28"/>
              </w:rPr>
              <w:t>Глава по БК</w:t>
            </w:r>
          </w:p>
        </w:tc>
        <w:tc>
          <w:tcPr>
            <w:tcW w:w="1418" w:type="dxa"/>
            <w:tcBorders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E14B8">
              <w:rPr>
                <w:rFonts w:eastAsia="Times New Roman"/>
                <w:color w:val="000000"/>
                <w:sz w:val="28"/>
                <w:szCs w:val="28"/>
              </w:rPr>
              <w:t>395</w:t>
            </w:r>
          </w:p>
        </w:tc>
      </w:tr>
      <w:tr w:rsidR="005771CD" w:rsidRPr="006E14B8" w:rsidTr="00FF0C88">
        <w:trPr>
          <w:trHeight w:val="226"/>
        </w:trPr>
        <w:tc>
          <w:tcPr>
            <w:tcW w:w="362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6E14B8">
              <w:rPr>
                <w:rFonts w:eastAsia="Times New Roman"/>
                <w:color w:val="000000"/>
                <w:sz w:val="28"/>
                <w:szCs w:val="28"/>
              </w:rPr>
              <w:t>Наименование бюджета</w:t>
            </w:r>
          </w:p>
        </w:tc>
        <w:tc>
          <w:tcPr>
            <w:tcW w:w="331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u w:val="single"/>
              </w:rPr>
            </w:pPr>
            <w:r w:rsidRPr="006E14B8">
              <w:rPr>
                <w:rFonts w:eastAsia="Times New Roman"/>
                <w:color w:val="000000"/>
                <w:sz w:val="28"/>
                <w:szCs w:val="28"/>
                <w:u w:val="single"/>
              </w:rPr>
              <w:t>ФОМС - Ярославская область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5771CD" w:rsidRPr="006E14B8" w:rsidTr="00FF0C88">
        <w:tc>
          <w:tcPr>
            <w:tcW w:w="362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6E14B8">
              <w:rPr>
                <w:rFonts w:eastAsia="Times New Roman"/>
                <w:color w:val="000000"/>
                <w:sz w:val="28"/>
                <w:szCs w:val="28"/>
              </w:rPr>
              <w:t>(публично-правового образования)</w:t>
            </w:r>
          </w:p>
        </w:tc>
        <w:tc>
          <w:tcPr>
            <w:tcW w:w="331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E14B8">
              <w:rPr>
                <w:rFonts w:eastAsia="Times New Roman"/>
                <w:color w:val="000000"/>
                <w:sz w:val="28"/>
                <w:szCs w:val="28"/>
              </w:rPr>
              <w:t>по ОКТМО</w:t>
            </w:r>
          </w:p>
        </w:tc>
        <w:tc>
          <w:tcPr>
            <w:tcW w:w="1418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5771CD" w:rsidRPr="006E14B8" w:rsidTr="005771CD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71CD" w:rsidRPr="006E14B8" w:rsidRDefault="005771CD" w:rsidP="001C6CBF">
                  <w:pPr>
                    <w:framePr w:hSpace="180" w:wrap="around" w:vAnchor="text" w:hAnchor="margin" w:y="-349"/>
                    <w:widowControl/>
                    <w:autoSpaceDE/>
                    <w:autoSpaceDN/>
                    <w:adjustRightInd/>
                    <w:suppressOverlap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 w:rsidRPr="006E14B8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78000009</w:t>
                  </w:r>
                </w:p>
              </w:tc>
            </w:tr>
          </w:tbl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</w:tr>
      <w:tr w:rsidR="005771CD" w:rsidRPr="006E14B8" w:rsidTr="00FF0C88">
        <w:trPr>
          <w:hidden/>
        </w:trPr>
        <w:tc>
          <w:tcPr>
            <w:tcW w:w="694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702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27"/>
            </w:tblGrid>
            <w:tr w:rsidR="005771CD" w:rsidRPr="006E14B8" w:rsidTr="005771CD">
              <w:tc>
                <w:tcPr>
                  <w:tcW w:w="702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71CD" w:rsidRPr="006E14B8" w:rsidRDefault="005771CD" w:rsidP="001C6CBF">
                  <w:pPr>
                    <w:framePr w:hSpace="180" w:wrap="around" w:vAnchor="text" w:hAnchor="margin" w:y="-349"/>
                    <w:widowControl/>
                    <w:autoSpaceDE/>
                    <w:autoSpaceDN/>
                    <w:adjustRightInd/>
                    <w:suppressOverlap/>
                    <w:rPr>
                      <w:rFonts w:eastAsia="Times New Roman"/>
                      <w:sz w:val="28"/>
                      <w:szCs w:val="28"/>
                    </w:rPr>
                  </w:pPr>
                  <w:r w:rsidRPr="006E14B8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Периодичность: месячная, квартальная, годовая</w:t>
                  </w:r>
                </w:p>
              </w:tc>
            </w:tr>
          </w:tbl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5771CD" w:rsidRPr="006E14B8" w:rsidTr="00FF0C88">
        <w:trPr>
          <w:hidden/>
        </w:trPr>
        <w:tc>
          <w:tcPr>
            <w:tcW w:w="694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vanish/>
                <w:sz w:val="28"/>
                <w:szCs w:val="28"/>
              </w:rPr>
            </w:pPr>
          </w:p>
          <w:tbl>
            <w:tblPr>
              <w:tblOverlap w:val="never"/>
              <w:tblW w:w="702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27"/>
            </w:tblGrid>
            <w:tr w:rsidR="005771CD" w:rsidRPr="006E14B8" w:rsidTr="005771CD">
              <w:tc>
                <w:tcPr>
                  <w:tcW w:w="702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71CD" w:rsidRPr="006E14B8" w:rsidRDefault="005771CD" w:rsidP="001C6CBF">
                  <w:pPr>
                    <w:framePr w:hSpace="180" w:wrap="around" w:vAnchor="text" w:hAnchor="margin" w:y="-349"/>
                    <w:widowControl/>
                    <w:autoSpaceDE/>
                    <w:autoSpaceDN/>
                    <w:adjustRightInd/>
                    <w:suppressOverlap/>
                    <w:rPr>
                      <w:rFonts w:eastAsia="Times New Roman"/>
                      <w:sz w:val="28"/>
                      <w:szCs w:val="28"/>
                    </w:rPr>
                  </w:pPr>
                  <w:r w:rsidRPr="006E14B8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Единица измерения: руб.</w:t>
                  </w:r>
                </w:p>
              </w:tc>
            </w:tr>
          </w:tbl>
          <w:p w:rsidR="005771CD" w:rsidRPr="006E14B8" w:rsidRDefault="005771CD" w:rsidP="006E14B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8"/>
                <w:szCs w:val="28"/>
              </w:rPr>
            </w:pPr>
            <w:r w:rsidRPr="006E14B8">
              <w:rPr>
                <w:rFonts w:eastAsia="Times New Roman"/>
                <w:color w:val="000000"/>
                <w:sz w:val="28"/>
                <w:szCs w:val="28"/>
              </w:rPr>
              <w:t>по ОКЕИ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E14B8">
              <w:rPr>
                <w:rFonts w:eastAsia="Times New Roman"/>
                <w:color w:val="000000"/>
                <w:sz w:val="28"/>
                <w:szCs w:val="28"/>
              </w:rPr>
              <w:t>383</w:t>
            </w:r>
          </w:p>
        </w:tc>
      </w:tr>
    </w:tbl>
    <w:p w:rsidR="00D01879" w:rsidRPr="006E14B8" w:rsidRDefault="00D01879" w:rsidP="006E14B8">
      <w:pPr>
        <w:pStyle w:val="Style7"/>
        <w:widowControl/>
        <w:spacing w:before="216" w:line="240" w:lineRule="auto"/>
        <w:rPr>
          <w:rStyle w:val="FontStyle31"/>
          <w:sz w:val="28"/>
          <w:szCs w:val="28"/>
          <w:highlight w:val="yellow"/>
        </w:rPr>
        <w:sectPr w:rsidR="00D01879" w:rsidRPr="006E14B8">
          <w:headerReference w:type="even" r:id="rId9"/>
          <w:headerReference w:type="default" r:id="rId10"/>
          <w:headerReference w:type="first" r:id="rId11"/>
          <w:type w:val="continuous"/>
          <w:pgSz w:w="11905" w:h="16837"/>
          <w:pgMar w:top="741" w:right="902" w:bottom="745" w:left="1633" w:header="720" w:footer="720" w:gutter="0"/>
          <w:cols w:num="3" w:space="720" w:equalWidth="0">
            <w:col w:w="5395" w:space="398"/>
            <w:col w:w="950" w:space="1906"/>
            <w:col w:w="720"/>
          </w:cols>
          <w:noEndnote/>
          <w:titlePg/>
        </w:sectPr>
      </w:pPr>
    </w:p>
    <w:p w:rsidR="00D01879" w:rsidRPr="006E14B8" w:rsidRDefault="00D01879" w:rsidP="006E14B8">
      <w:pPr>
        <w:pStyle w:val="Style11"/>
        <w:widowControl/>
        <w:ind w:left="1104"/>
        <w:jc w:val="both"/>
        <w:rPr>
          <w:sz w:val="28"/>
          <w:szCs w:val="28"/>
          <w:highlight w:val="yellow"/>
        </w:rPr>
      </w:pPr>
    </w:p>
    <w:p w:rsidR="00D01879" w:rsidRPr="006E14B8" w:rsidRDefault="00D01879" w:rsidP="006E14B8">
      <w:pPr>
        <w:pStyle w:val="Style11"/>
        <w:widowControl/>
        <w:ind w:left="1104"/>
        <w:jc w:val="both"/>
        <w:rPr>
          <w:sz w:val="28"/>
          <w:szCs w:val="28"/>
          <w:highlight w:val="yellow"/>
        </w:rPr>
      </w:pPr>
    </w:p>
    <w:p w:rsidR="005771CD" w:rsidRPr="006E14B8" w:rsidRDefault="005771CD" w:rsidP="006E14B8">
      <w:pPr>
        <w:widowControl/>
        <w:autoSpaceDE/>
        <w:autoSpaceDN/>
        <w:adjustRightInd/>
        <w:rPr>
          <w:rFonts w:eastAsia="Times New Roman"/>
          <w:vanish/>
          <w:sz w:val="28"/>
          <w:szCs w:val="28"/>
        </w:rPr>
      </w:pPr>
      <w:bookmarkStart w:id="0" w:name="__bookmark_1"/>
      <w:bookmarkStart w:id="1" w:name="__bookmark_3"/>
      <w:bookmarkEnd w:id="0"/>
      <w:bookmarkEnd w:id="1"/>
    </w:p>
    <w:tbl>
      <w:tblPr>
        <w:tblOverlap w:val="never"/>
        <w:tblW w:w="10314" w:type="dxa"/>
        <w:tblLayout w:type="fixed"/>
        <w:tblLook w:val="01E0" w:firstRow="1" w:lastRow="1" w:firstColumn="1" w:lastColumn="1" w:noHBand="0" w:noVBand="0"/>
      </w:tblPr>
      <w:tblGrid>
        <w:gridCol w:w="2494"/>
        <w:gridCol w:w="1133"/>
        <w:gridCol w:w="566"/>
        <w:gridCol w:w="2834"/>
        <w:gridCol w:w="1587"/>
        <w:gridCol w:w="1700"/>
      </w:tblGrid>
      <w:tr w:rsidR="005771CD" w:rsidRPr="006E14B8" w:rsidTr="005771CD">
        <w:tc>
          <w:tcPr>
            <w:tcW w:w="24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1CD" w:rsidRPr="006E14B8" w:rsidRDefault="005771CD" w:rsidP="006E14B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:rsidR="00D01879" w:rsidRPr="006E14B8" w:rsidRDefault="005771CD" w:rsidP="006E14B8">
      <w:pPr>
        <w:pStyle w:val="Style11"/>
        <w:widowControl/>
        <w:spacing w:before="192"/>
        <w:ind w:left="1104"/>
        <w:jc w:val="both"/>
        <w:rPr>
          <w:rStyle w:val="FontStyle32"/>
          <w:sz w:val="28"/>
          <w:szCs w:val="28"/>
          <w:u w:val="single"/>
        </w:rPr>
      </w:pPr>
      <w:r w:rsidRPr="006E14B8">
        <w:rPr>
          <w:rStyle w:val="FontStyle32"/>
          <w:sz w:val="28"/>
          <w:szCs w:val="28"/>
          <w:u w:val="single"/>
        </w:rPr>
        <w:t>Раздел</w:t>
      </w:r>
      <w:r w:rsidR="00330CE4" w:rsidRPr="006E14B8">
        <w:rPr>
          <w:rStyle w:val="FontStyle32"/>
          <w:sz w:val="28"/>
          <w:szCs w:val="28"/>
          <w:u w:val="single"/>
        </w:rPr>
        <w:t xml:space="preserve"> 1 «Организационная структура субъекта </w:t>
      </w:r>
      <w:proofErr w:type="gramStart"/>
      <w:r w:rsidR="00330CE4" w:rsidRPr="006E14B8">
        <w:rPr>
          <w:rStyle w:val="FontStyle32"/>
          <w:sz w:val="28"/>
          <w:szCs w:val="28"/>
          <w:u w:val="single"/>
        </w:rPr>
        <w:t>бюджетной</w:t>
      </w:r>
      <w:proofErr w:type="gramEnd"/>
    </w:p>
    <w:p w:rsidR="00D01879" w:rsidRPr="006E14B8" w:rsidRDefault="00330CE4" w:rsidP="006E14B8">
      <w:pPr>
        <w:pStyle w:val="Style11"/>
        <w:widowControl/>
        <w:spacing w:before="192"/>
        <w:ind w:left="3754"/>
        <w:rPr>
          <w:rStyle w:val="FontStyle32"/>
          <w:sz w:val="28"/>
          <w:szCs w:val="28"/>
          <w:u w:val="single"/>
        </w:rPr>
      </w:pPr>
      <w:r w:rsidRPr="006E14B8">
        <w:rPr>
          <w:rStyle w:val="FontStyle32"/>
          <w:sz w:val="28"/>
          <w:szCs w:val="28"/>
          <w:u w:val="single"/>
        </w:rPr>
        <w:t>отчетности»</w:t>
      </w:r>
    </w:p>
    <w:p w:rsidR="00D01879" w:rsidRPr="006E14B8" w:rsidRDefault="00D01879" w:rsidP="006E14B8">
      <w:pPr>
        <w:pStyle w:val="Style8"/>
        <w:widowControl/>
        <w:spacing w:line="240" w:lineRule="auto"/>
        <w:ind w:left="307" w:firstLine="0"/>
        <w:rPr>
          <w:sz w:val="28"/>
          <w:szCs w:val="28"/>
        </w:rPr>
      </w:pPr>
    </w:p>
    <w:tbl>
      <w:tblPr>
        <w:tblW w:w="954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78"/>
        <w:gridCol w:w="3106"/>
        <w:gridCol w:w="3859"/>
      </w:tblGrid>
      <w:tr w:rsidR="00D01879" w:rsidRPr="006E14B8" w:rsidTr="007B120D"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ind w:left="288"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>Наименование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ind w:left="941"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>Краткая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D01879" w:rsidP="006E14B8">
            <w:pPr>
              <w:pStyle w:val="Style4"/>
              <w:widowControl/>
              <w:rPr>
                <w:sz w:val="28"/>
                <w:szCs w:val="28"/>
              </w:rPr>
            </w:pPr>
          </w:p>
        </w:tc>
      </w:tr>
      <w:tr w:rsidR="00D01879" w:rsidRPr="006E14B8" w:rsidTr="007B120D">
        <w:tc>
          <w:tcPr>
            <w:tcW w:w="25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>цели деятельности</w:t>
            </w:r>
          </w:p>
        </w:tc>
        <w:tc>
          <w:tcPr>
            <w:tcW w:w="31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ind w:left="499"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>характеристика</w:t>
            </w:r>
          </w:p>
        </w:tc>
        <w:tc>
          <w:tcPr>
            <w:tcW w:w="38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ind w:left="422"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>Правовое обоснование</w:t>
            </w:r>
          </w:p>
        </w:tc>
      </w:tr>
      <w:tr w:rsidR="00D01879" w:rsidRPr="006E14B8" w:rsidTr="007B120D"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>Реализация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>Некоммерческая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>Постановление</w:t>
            </w:r>
          </w:p>
        </w:tc>
      </w:tr>
      <w:tr w:rsidR="00D01879" w:rsidRPr="006E14B8" w:rsidTr="007B120D"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>государственной</w:t>
            </w:r>
          </w:p>
        </w:tc>
        <w:tc>
          <w:tcPr>
            <w:tcW w:w="3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>организация</w:t>
            </w:r>
          </w:p>
        </w:tc>
        <w:tc>
          <w:tcPr>
            <w:tcW w:w="3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 xml:space="preserve">Ярославской области </w:t>
            </w:r>
            <w:proofErr w:type="gramStart"/>
            <w:r w:rsidRPr="006E14B8">
              <w:rPr>
                <w:rStyle w:val="FontStyle37"/>
                <w:sz w:val="28"/>
                <w:szCs w:val="28"/>
              </w:rPr>
              <w:t>от</w:t>
            </w:r>
            <w:proofErr w:type="gramEnd"/>
          </w:p>
        </w:tc>
      </w:tr>
      <w:tr w:rsidR="00D01879" w:rsidRPr="006E14B8" w:rsidTr="007B120D"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>политики в сфере</w:t>
            </w:r>
          </w:p>
        </w:tc>
        <w:tc>
          <w:tcPr>
            <w:tcW w:w="3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D01879" w:rsidP="006E14B8">
            <w:pPr>
              <w:pStyle w:val="Style4"/>
              <w:widowControl/>
              <w:rPr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>15.04.2011 № 256-п «О</w:t>
            </w:r>
          </w:p>
        </w:tc>
      </w:tr>
      <w:tr w:rsidR="00D01879" w:rsidRPr="006E14B8" w:rsidTr="007B120D"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>обязательного</w:t>
            </w:r>
          </w:p>
        </w:tc>
        <w:tc>
          <w:tcPr>
            <w:tcW w:w="3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D01879" w:rsidP="006E14B8">
            <w:pPr>
              <w:pStyle w:val="Style4"/>
              <w:widowControl/>
              <w:rPr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 xml:space="preserve">Территориальном </w:t>
            </w:r>
            <w:proofErr w:type="gramStart"/>
            <w:r w:rsidRPr="006E14B8">
              <w:rPr>
                <w:rStyle w:val="FontStyle37"/>
                <w:sz w:val="28"/>
                <w:szCs w:val="28"/>
              </w:rPr>
              <w:t>фонде</w:t>
            </w:r>
            <w:proofErr w:type="gramEnd"/>
          </w:p>
        </w:tc>
      </w:tr>
      <w:tr w:rsidR="00D01879" w:rsidRPr="006E14B8" w:rsidTr="007B120D"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>медицинского</w:t>
            </w:r>
          </w:p>
        </w:tc>
        <w:tc>
          <w:tcPr>
            <w:tcW w:w="3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D01879" w:rsidP="006E14B8">
            <w:pPr>
              <w:pStyle w:val="Style4"/>
              <w:widowControl/>
              <w:rPr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>обязательного медицинского</w:t>
            </w:r>
          </w:p>
        </w:tc>
      </w:tr>
      <w:tr w:rsidR="00D01879" w:rsidRPr="006E14B8" w:rsidTr="007B120D"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 xml:space="preserve">страхования </w:t>
            </w:r>
            <w:proofErr w:type="gramStart"/>
            <w:r w:rsidRPr="006E14B8">
              <w:rPr>
                <w:rStyle w:val="FontStyle37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3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D01879" w:rsidP="006E14B8">
            <w:pPr>
              <w:pStyle w:val="Style4"/>
              <w:widowControl/>
              <w:rPr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 xml:space="preserve">страхования   и </w:t>
            </w:r>
            <w:proofErr w:type="gramStart"/>
            <w:r w:rsidRPr="006E14B8">
              <w:rPr>
                <w:rStyle w:val="FontStyle37"/>
                <w:sz w:val="28"/>
                <w:szCs w:val="28"/>
              </w:rPr>
              <w:t>признании</w:t>
            </w:r>
            <w:proofErr w:type="gramEnd"/>
          </w:p>
        </w:tc>
      </w:tr>
      <w:tr w:rsidR="00D01879" w:rsidRPr="006E14B8" w:rsidTr="007B120D"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>территории</w:t>
            </w:r>
          </w:p>
        </w:tc>
        <w:tc>
          <w:tcPr>
            <w:tcW w:w="3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D01879" w:rsidP="006E14B8">
            <w:pPr>
              <w:pStyle w:val="Style4"/>
              <w:widowControl/>
              <w:rPr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proofErr w:type="gramStart"/>
            <w:r w:rsidRPr="006E14B8">
              <w:rPr>
                <w:rStyle w:val="FontStyle37"/>
                <w:sz w:val="28"/>
                <w:szCs w:val="28"/>
              </w:rPr>
              <w:t>утратившими</w:t>
            </w:r>
            <w:proofErr w:type="gramEnd"/>
            <w:r w:rsidRPr="006E14B8">
              <w:rPr>
                <w:rStyle w:val="FontStyle37"/>
                <w:sz w:val="28"/>
                <w:szCs w:val="28"/>
              </w:rPr>
              <w:t xml:space="preserve"> силу отдельных</w:t>
            </w:r>
          </w:p>
        </w:tc>
      </w:tr>
      <w:tr w:rsidR="00D01879" w:rsidRPr="006E14B8" w:rsidTr="007B120D"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>Ярославской</w:t>
            </w:r>
          </w:p>
        </w:tc>
        <w:tc>
          <w:tcPr>
            <w:tcW w:w="3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D01879" w:rsidP="006E14B8">
            <w:pPr>
              <w:pStyle w:val="Style4"/>
              <w:widowControl/>
              <w:rPr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>постановлений</w:t>
            </w:r>
          </w:p>
        </w:tc>
      </w:tr>
      <w:tr w:rsidR="00D01879" w:rsidRPr="006E14B8" w:rsidTr="007B120D"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>области</w:t>
            </w:r>
          </w:p>
        </w:tc>
        <w:tc>
          <w:tcPr>
            <w:tcW w:w="3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D01879" w:rsidP="006E14B8">
            <w:pPr>
              <w:pStyle w:val="Style4"/>
              <w:widowControl/>
              <w:rPr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>Администрации   области и</w:t>
            </w:r>
          </w:p>
        </w:tc>
      </w:tr>
      <w:tr w:rsidR="00D01879" w:rsidRPr="006E14B8" w:rsidTr="007B120D">
        <w:tc>
          <w:tcPr>
            <w:tcW w:w="25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879" w:rsidRPr="006E14B8" w:rsidRDefault="00D01879" w:rsidP="006E14B8">
            <w:pPr>
              <w:pStyle w:val="Style4"/>
              <w:widowControl/>
              <w:rPr>
                <w:sz w:val="28"/>
                <w:szCs w:val="28"/>
              </w:rPr>
            </w:pPr>
          </w:p>
        </w:tc>
        <w:tc>
          <w:tcPr>
            <w:tcW w:w="31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879" w:rsidRPr="006E14B8" w:rsidRDefault="00D01879" w:rsidP="006E14B8">
            <w:pPr>
              <w:pStyle w:val="Style4"/>
              <w:widowControl/>
              <w:rPr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879" w:rsidRPr="006E14B8" w:rsidRDefault="00330CE4" w:rsidP="006E14B8">
            <w:pPr>
              <w:pStyle w:val="Style2"/>
              <w:widowControl/>
              <w:rPr>
                <w:rStyle w:val="FontStyle37"/>
                <w:sz w:val="28"/>
                <w:szCs w:val="28"/>
              </w:rPr>
            </w:pPr>
            <w:r w:rsidRPr="006E14B8">
              <w:rPr>
                <w:rStyle w:val="FontStyle37"/>
                <w:sz w:val="28"/>
                <w:szCs w:val="28"/>
              </w:rPr>
              <w:t>Правительства области»</w:t>
            </w:r>
          </w:p>
        </w:tc>
      </w:tr>
    </w:tbl>
    <w:p w:rsidR="007B120D" w:rsidRPr="006E14B8" w:rsidRDefault="007B120D" w:rsidP="006E14B8">
      <w:pPr>
        <w:widowControl/>
        <w:shd w:val="clear" w:color="auto" w:fill="FFFFFF"/>
        <w:autoSpaceDE/>
        <w:autoSpaceDN/>
        <w:adjustRightInd/>
        <w:spacing w:after="200"/>
        <w:ind w:left="-567" w:firstLine="1275"/>
        <w:contextualSpacing/>
        <w:jc w:val="both"/>
        <w:rPr>
          <w:rFonts w:eastAsia="Calibri"/>
          <w:b/>
          <w:color w:val="000000"/>
          <w:spacing w:val="-3"/>
          <w:sz w:val="28"/>
          <w:szCs w:val="28"/>
        </w:rPr>
      </w:pPr>
      <w:r w:rsidRPr="006E14B8">
        <w:rPr>
          <w:rFonts w:eastAsia="Calibri"/>
          <w:b/>
          <w:color w:val="000000"/>
          <w:spacing w:val="-3"/>
          <w:sz w:val="28"/>
          <w:szCs w:val="28"/>
        </w:rPr>
        <w:t xml:space="preserve">        </w:t>
      </w:r>
    </w:p>
    <w:p w:rsidR="004E7D9E" w:rsidRDefault="004E7D9E" w:rsidP="0028168D">
      <w:pPr>
        <w:widowControl/>
        <w:shd w:val="clear" w:color="auto" w:fill="FFFFFF"/>
        <w:autoSpaceDE/>
        <w:autoSpaceDN/>
        <w:adjustRightInd/>
        <w:spacing w:after="200"/>
        <w:ind w:left="-567" w:firstLine="1275"/>
        <w:contextualSpacing/>
        <w:jc w:val="center"/>
        <w:rPr>
          <w:rFonts w:eastAsia="Calibri"/>
          <w:b/>
          <w:color w:val="000000"/>
          <w:spacing w:val="-3"/>
          <w:sz w:val="28"/>
          <w:szCs w:val="28"/>
        </w:rPr>
      </w:pPr>
    </w:p>
    <w:p w:rsidR="004E7D9E" w:rsidRDefault="004E7D9E" w:rsidP="0028168D">
      <w:pPr>
        <w:widowControl/>
        <w:shd w:val="clear" w:color="auto" w:fill="FFFFFF"/>
        <w:autoSpaceDE/>
        <w:autoSpaceDN/>
        <w:adjustRightInd/>
        <w:spacing w:after="200"/>
        <w:ind w:left="-567" w:firstLine="1275"/>
        <w:contextualSpacing/>
        <w:jc w:val="center"/>
        <w:rPr>
          <w:rFonts w:eastAsia="Calibri"/>
          <w:b/>
          <w:color w:val="000000"/>
          <w:spacing w:val="-3"/>
          <w:sz w:val="28"/>
          <w:szCs w:val="28"/>
        </w:rPr>
      </w:pPr>
    </w:p>
    <w:p w:rsidR="004E7D9E" w:rsidRDefault="004E7D9E" w:rsidP="0028168D">
      <w:pPr>
        <w:widowControl/>
        <w:shd w:val="clear" w:color="auto" w:fill="FFFFFF"/>
        <w:autoSpaceDE/>
        <w:autoSpaceDN/>
        <w:adjustRightInd/>
        <w:spacing w:after="200"/>
        <w:ind w:left="-567" w:firstLine="1275"/>
        <w:contextualSpacing/>
        <w:jc w:val="center"/>
        <w:rPr>
          <w:rFonts w:eastAsia="Calibri"/>
          <w:b/>
          <w:color w:val="000000"/>
          <w:spacing w:val="-3"/>
          <w:sz w:val="28"/>
          <w:szCs w:val="28"/>
        </w:rPr>
      </w:pPr>
    </w:p>
    <w:p w:rsidR="00E27D15" w:rsidRDefault="00E27D15" w:rsidP="0028168D">
      <w:pPr>
        <w:widowControl/>
        <w:shd w:val="clear" w:color="auto" w:fill="FFFFFF"/>
        <w:autoSpaceDE/>
        <w:autoSpaceDN/>
        <w:adjustRightInd/>
        <w:spacing w:after="200"/>
        <w:ind w:left="-567" w:firstLine="1275"/>
        <w:contextualSpacing/>
        <w:jc w:val="center"/>
        <w:rPr>
          <w:rFonts w:eastAsia="Calibri"/>
          <w:b/>
          <w:color w:val="000000"/>
          <w:spacing w:val="-3"/>
          <w:sz w:val="28"/>
          <w:szCs w:val="28"/>
        </w:rPr>
      </w:pPr>
    </w:p>
    <w:p w:rsidR="007B120D" w:rsidRPr="006E14B8" w:rsidRDefault="007B120D" w:rsidP="0028168D">
      <w:pPr>
        <w:widowControl/>
        <w:shd w:val="clear" w:color="auto" w:fill="FFFFFF"/>
        <w:autoSpaceDE/>
        <w:autoSpaceDN/>
        <w:adjustRightInd/>
        <w:spacing w:after="200"/>
        <w:ind w:left="-567" w:firstLine="1275"/>
        <w:contextualSpacing/>
        <w:jc w:val="center"/>
        <w:rPr>
          <w:rFonts w:eastAsia="Calibri"/>
          <w:b/>
          <w:color w:val="000000"/>
          <w:spacing w:val="-3"/>
          <w:sz w:val="28"/>
          <w:szCs w:val="28"/>
        </w:rPr>
      </w:pPr>
      <w:r w:rsidRPr="006E14B8">
        <w:rPr>
          <w:rFonts w:eastAsia="Calibri"/>
          <w:b/>
          <w:color w:val="000000"/>
          <w:spacing w:val="-3"/>
          <w:sz w:val="28"/>
          <w:szCs w:val="28"/>
        </w:rPr>
        <w:lastRenderedPageBreak/>
        <w:t>Сведения о количестве подведомственных учреждений</w:t>
      </w:r>
    </w:p>
    <w:p w:rsidR="00117A64" w:rsidRDefault="00117A64" w:rsidP="006A3C51">
      <w:pPr>
        <w:widowControl/>
        <w:autoSpaceDE/>
        <w:autoSpaceDN/>
        <w:adjustRightInd/>
        <w:spacing w:after="200" w:line="276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A622D" w:rsidRPr="000A622D" w:rsidRDefault="006A3C51" w:rsidP="00126254">
      <w:pPr>
        <w:widowControl/>
        <w:autoSpaceDE/>
        <w:autoSpaceDN/>
        <w:adjustRightInd/>
        <w:spacing w:after="20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8168D">
        <w:rPr>
          <w:sz w:val="28"/>
          <w:szCs w:val="28"/>
        </w:rPr>
        <w:t xml:space="preserve"> </w:t>
      </w:r>
      <w:r w:rsidR="000A622D" w:rsidRPr="000A622D">
        <w:rPr>
          <w:sz w:val="28"/>
          <w:szCs w:val="28"/>
        </w:rPr>
        <w:t xml:space="preserve">Количество  медицинских организаций в разрезе  ведомственной  подчиненности, </w:t>
      </w:r>
      <w:r>
        <w:rPr>
          <w:sz w:val="28"/>
          <w:szCs w:val="28"/>
        </w:rPr>
        <w:t>включенны</w:t>
      </w:r>
      <w:r w:rsidR="00126254">
        <w:rPr>
          <w:sz w:val="28"/>
          <w:szCs w:val="28"/>
        </w:rPr>
        <w:t>х</w:t>
      </w:r>
      <w:r>
        <w:rPr>
          <w:sz w:val="28"/>
          <w:szCs w:val="28"/>
        </w:rPr>
        <w:t xml:space="preserve"> в реестр для </w:t>
      </w:r>
      <w:r w:rsidR="000A622D" w:rsidRPr="000A622D">
        <w:rPr>
          <w:sz w:val="28"/>
          <w:szCs w:val="28"/>
        </w:rPr>
        <w:t>осуществл</w:t>
      </w:r>
      <w:r>
        <w:rPr>
          <w:sz w:val="28"/>
          <w:szCs w:val="28"/>
        </w:rPr>
        <w:t>ения деятельности</w:t>
      </w:r>
      <w:r w:rsidR="000A622D" w:rsidRPr="000A622D">
        <w:rPr>
          <w:sz w:val="28"/>
          <w:szCs w:val="28"/>
        </w:rPr>
        <w:t xml:space="preserve"> в сфере </w:t>
      </w:r>
      <w:r>
        <w:rPr>
          <w:sz w:val="28"/>
          <w:szCs w:val="28"/>
        </w:rPr>
        <w:t>обязательного медицинского страхования на территории</w:t>
      </w:r>
      <w:r w:rsidR="000A622D" w:rsidRPr="000A622D">
        <w:rPr>
          <w:sz w:val="28"/>
          <w:szCs w:val="28"/>
        </w:rPr>
        <w:t xml:space="preserve"> Ярославской области </w:t>
      </w:r>
      <w:r w:rsidR="005400F3">
        <w:rPr>
          <w:sz w:val="28"/>
          <w:szCs w:val="28"/>
        </w:rPr>
        <w:t>-92</w:t>
      </w:r>
      <w:r w:rsidR="000A622D" w:rsidRPr="000A622D">
        <w:rPr>
          <w:sz w:val="28"/>
          <w:szCs w:val="28"/>
        </w:rPr>
        <w:t xml:space="preserve">, </w:t>
      </w:r>
      <w:r>
        <w:rPr>
          <w:sz w:val="28"/>
          <w:szCs w:val="28"/>
        </w:rPr>
        <w:t>из них</w:t>
      </w:r>
      <w:r w:rsidR="000A622D" w:rsidRPr="000A622D">
        <w:rPr>
          <w:sz w:val="28"/>
          <w:szCs w:val="28"/>
        </w:rPr>
        <w:t>:</w:t>
      </w:r>
    </w:p>
    <w:tbl>
      <w:tblPr>
        <w:tblStyle w:val="33"/>
        <w:tblW w:w="0" w:type="auto"/>
        <w:tblInd w:w="360" w:type="dxa"/>
        <w:tblLook w:val="04A0" w:firstRow="1" w:lastRow="0" w:firstColumn="1" w:lastColumn="0" w:noHBand="0" w:noVBand="1"/>
      </w:tblPr>
      <w:tblGrid>
        <w:gridCol w:w="3284"/>
        <w:gridCol w:w="3346"/>
        <w:gridCol w:w="2393"/>
      </w:tblGrid>
      <w:tr w:rsidR="00B66C3F" w:rsidRPr="006E14B8" w:rsidTr="00CF46DE">
        <w:tc>
          <w:tcPr>
            <w:tcW w:w="6630" w:type="dxa"/>
            <w:gridSpan w:val="2"/>
          </w:tcPr>
          <w:p w:rsidR="00B66C3F" w:rsidRPr="006E14B8" w:rsidRDefault="00B66C3F" w:rsidP="006E14B8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6E14B8">
              <w:rPr>
                <w:rFonts w:ascii="Times New Roman"/>
                <w:b/>
                <w:sz w:val="28"/>
                <w:szCs w:val="28"/>
              </w:rPr>
              <w:t>Государственная система здравоохранения</w:t>
            </w:r>
          </w:p>
          <w:p w:rsidR="00B66C3F" w:rsidRPr="006E14B8" w:rsidRDefault="00CF46DE" w:rsidP="006E14B8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м</w:t>
            </w:r>
            <w:r w:rsidR="00B66C3F" w:rsidRPr="006E14B8">
              <w:rPr>
                <w:rFonts w:ascii="Times New Roman"/>
                <w:b/>
                <w:sz w:val="28"/>
                <w:szCs w:val="28"/>
              </w:rPr>
              <w:t>едицинские организации подведомственные:</w:t>
            </w:r>
          </w:p>
        </w:tc>
        <w:tc>
          <w:tcPr>
            <w:tcW w:w="2393" w:type="dxa"/>
          </w:tcPr>
          <w:p w:rsidR="00B66C3F" w:rsidRPr="006E14B8" w:rsidRDefault="00B66C3F" w:rsidP="006E14B8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6E14B8">
              <w:rPr>
                <w:rFonts w:ascii="Times New Roman"/>
                <w:b/>
                <w:sz w:val="28"/>
                <w:szCs w:val="28"/>
              </w:rPr>
              <w:t>Частная система здравоохранения</w:t>
            </w:r>
          </w:p>
        </w:tc>
      </w:tr>
      <w:tr w:rsidR="00B66C3F" w:rsidRPr="006E14B8" w:rsidTr="00CF46DE">
        <w:tc>
          <w:tcPr>
            <w:tcW w:w="3284" w:type="dxa"/>
            <w:tcBorders>
              <w:right w:val="single" w:sz="4" w:space="0" w:color="auto"/>
            </w:tcBorders>
          </w:tcPr>
          <w:p w:rsidR="00B66C3F" w:rsidRPr="006A3C51" w:rsidRDefault="00B66C3F" w:rsidP="006E14B8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/>
                <w:sz w:val="28"/>
                <w:szCs w:val="28"/>
              </w:rPr>
            </w:pPr>
            <w:r w:rsidRPr="006A3C51">
              <w:rPr>
                <w:rFonts w:ascii="Times New Roman"/>
                <w:sz w:val="28"/>
                <w:szCs w:val="28"/>
              </w:rPr>
              <w:t>Федеральным органам исполнительной власти</w:t>
            </w:r>
            <w:r w:rsidR="00CF46DE" w:rsidRPr="006A3C51">
              <w:rPr>
                <w:rFonts w:ascii="Times New Roman"/>
                <w:sz w:val="28"/>
                <w:szCs w:val="28"/>
              </w:rPr>
              <w:t>,</w:t>
            </w:r>
            <w:r w:rsidRPr="006A3C51">
              <w:rPr>
                <w:rFonts w:ascii="Times New Roman"/>
                <w:sz w:val="28"/>
                <w:szCs w:val="28"/>
              </w:rPr>
              <w:t xml:space="preserve"> в </w:t>
            </w:r>
            <w:proofErr w:type="spellStart"/>
            <w:r w:rsidRPr="006A3C51">
              <w:rPr>
                <w:rFonts w:ascii="Times New Roman"/>
                <w:sz w:val="28"/>
                <w:szCs w:val="28"/>
              </w:rPr>
              <w:t>т.ч</w:t>
            </w:r>
            <w:proofErr w:type="spellEnd"/>
            <w:r w:rsidRPr="006A3C51">
              <w:rPr>
                <w:rFonts w:ascii="Times New Roman"/>
                <w:sz w:val="28"/>
                <w:szCs w:val="28"/>
              </w:rPr>
              <w:t>. подведомственные Минздраву России, ФМБА, ФАНО, МВД, ФСИН</w:t>
            </w:r>
          </w:p>
        </w:tc>
        <w:tc>
          <w:tcPr>
            <w:tcW w:w="3346" w:type="dxa"/>
            <w:tcBorders>
              <w:left w:val="single" w:sz="4" w:space="0" w:color="auto"/>
            </w:tcBorders>
          </w:tcPr>
          <w:p w:rsidR="00B66C3F" w:rsidRPr="006A3C51" w:rsidRDefault="00B66C3F" w:rsidP="006E14B8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/>
                <w:sz w:val="28"/>
                <w:szCs w:val="28"/>
              </w:rPr>
            </w:pPr>
          </w:p>
          <w:p w:rsidR="00B66C3F" w:rsidRPr="006A3C51" w:rsidRDefault="00B66C3F" w:rsidP="006E14B8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/>
                <w:sz w:val="28"/>
                <w:szCs w:val="28"/>
              </w:rPr>
            </w:pPr>
            <w:r w:rsidRPr="006A3C51">
              <w:rPr>
                <w:rFonts w:ascii="Times New Roman"/>
                <w:sz w:val="28"/>
                <w:szCs w:val="28"/>
              </w:rPr>
              <w:t>Органу исполнительной власти Ярославской области</w:t>
            </w:r>
          </w:p>
        </w:tc>
        <w:tc>
          <w:tcPr>
            <w:tcW w:w="2393" w:type="dxa"/>
          </w:tcPr>
          <w:p w:rsidR="00B66C3F" w:rsidRPr="006A3C51" w:rsidRDefault="00B66C3F" w:rsidP="006E14B8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/>
                <w:sz w:val="28"/>
                <w:szCs w:val="28"/>
              </w:rPr>
            </w:pPr>
          </w:p>
          <w:p w:rsidR="00B66C3F" w:rsidRPr="006A3C51" w:rsidRDefault="00B66C3F" w:rsidP="006E14B8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/>
                <w:sz w:val="28"/>
                <w:szCs w:val="28"/>
              </w:rPr>
            </w:pPr>
            <w:r w:rsidRPr="006A3C51">
              <w:rPr>
                <w:rFonts w:ascii="Times New Roman"/>
                <w:sz w:val="28"/>
                <w:szCs w:val="28"/>
              </w:rPr>
              <w:t>Частной принадлежности</w:t>
            </w:r>
          </w:p>
        </w:tc>
      </w:tr>
      <w:tr w:rsidR="000A622D" w:rsidRPr="006E14B8" w:rsidTr="00CF46DE">
        <w:tc>
          <w:tcPr>
            <w:tcW w:w="3284" w:type="dxa"/>
            <w:tcBorders>
              <w:right w:val="single" w:sz="4" w:space="0" w:color="auto"/>
            </w:tcBorders>
          </w:tcPr>
          <w:p w:rsidR="000A622D" w:rsidRPr="006A3C51" w:rsidRDefault="005400F3" w:rsidP="000A622D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4</w:t>
            </w: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</w:tcBorders>
          </w:tcPr>
          <w:p w:rsidR="000A622D" w:rsidRPr="006A3C51" w:rsidRDefault="005400F3" w:rsidP="000A622D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39</w:t>
            </w:r>
          </w:p>
        </w:tc>
        <w:tc>
          <w:tcPr>
            <w:tcW w:w="2393" w:type="dxa"/>
          </w:tcPr>
          <w:p w:rsidR="000A622D" w:rsidRPr="006A3C51" w:rsidRDefault="005400F3" w:rsidP="000A622D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49</w:t>
            </w:r>
          </w:p>
        </w:tc>
      </w:tr>
    </w:tbl>
    <w:p w:rsidR="00126254" w:rsidRDefault="000A622D" w:rsidP="00126254">
      <w:pPr>
        <w:pStyle w:val="a8"/>
        <w:ind w:left="-567" w:firstLine="927"/>
        <w:jc w:val="both"/>
        <w:rPr>
          <w:sz w:val="28"/>
          <w:szCs w:val="28"/>
        </w:rPr>
      </w:pPr>
      <w:r w:rsidRPr="000A622D">
        <w:rPr>
          <w:sz w:val="28"/>
          <w:szCs w:val="28"/>
        </w:rPr>
        <w:t xml:space="preserve">Количество медицинских организаций, </w:t>
      </w:r>
      <w:r w:rsidR="005400F3">
        <w:rPr>
          <w:sz w:val="28"/>
          <w:szCs w:val="28"/>
        </w:rPr>
        <w:t xml:space="preserve">которым </w:t>
      </w:r>
      <w:r w:rsidR="005400F3" w:rsidRPr="005400F3">
        <w:rPr>
          <w:sz w:val="28"/>
          <w:szCs w:val="28"/>
        </w:rPr>
        <w:t xml:space="preserve">Комиссией по разработке территориальной программы обязательного медицинского страхования </w:t>
      </w:r>
      <w:r w:rsidR="001C1C23">
        <w:rPr>
          <w:sz w:val="28"/>
          <w:szCs w:val="28"/>
        </w:rPr>
        <w:t>в</w:t>
      </w:r>
      <w:r w:rsidR="005400F3" w:rsidRPr="005400F3">
        <w:rPr>
          <w:sz w:val="28"/>
          <w:szCs w:val="28"/>
        </w:rPr>
        <w:t xml:space="preserve"> 2024 год не выделены объемы медицинской помощи  -  </w:t>
      </w:r>
      <w:r w:rsidR="005400F3">
        <w:rPr>
          <w:sz w:val="28"/>
          <w:szCs w:val="28"/>
        </w:rPr>
        <w:t>8</w:t>
      </w:r>
      <w:r w:rsidR="00126254">
        <w:rPr>
          <w:sz w:val="28"/>
          <w:szCs w:val="28"/>
        </w:rPr>
        <w:t>.</w:t>
      </w:r>
      <w:r w:rsidR="00126254">
        <w:rPr>
          <w:sz w:val="28"/>
          <w:szCs w:val="28"/>
        </w:rPr>
        <w:tab/>
      </w:r>
    </w:p>
    <w:p w:rsidR="00B66C3F" w:rsidRPr="00126254" w:rsidRDefault="006A3C51" w:rsidP="00126254">
      <w:pPr>
        <w:pStyle w:val="a8"/>
        <w:ind w:left="-567" w:firstLine="92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2.</w:t>
      </w:r>
      <w:r w:rsidR="0028168D">
        <w:rPr>
          <w:sz w:val="28"/>
          <w:szCs w:val="28"/>
        </w:rPr>
        <w:t xml:space="preserve"> </w:t>
      </w:r>
      <w:r w:rsidR="00B66C3F" w:rsidRPr="006E14B8">
        <w:rPr>
          <w:sz w:val="28"/>
          <w:szCs w:val="28"/>
        </w:rPr>
        <w:t>Количество страховых медицинских организаций, осуществляющих деятельность в сфере ОМС Ярославской области в 202</w:t>
      </w:r>
      <w:r w:rsidR="00126254">
        <w:rPr>
          <w:sz w:val="28"/>
          <w:szCs w:val="28"/>
        </w:rPr>
        <w:t>4</w:t>
      </w:r>
      <w:r w:rsidR="00B66C3F" w:rsidRPr="006E14B8">
        <w:rPr>
          <w:sz w:val="28"/>
          <w:szCs w:val="28"/>
        </w:rPr>
        <w:t xml:space="preserve"> году – </w:t>
      </w:r>
      <w:r w:rsidRPr="006A3C51">
        <w:rPr>
          <w:sz w:val="28"/>
          <w:szCs w:val="28"/>
        </w:rPr>
        <w:t>4</w:t>
      </w:r>
      <w:r w:rsidR="00B66C3F" w:rsidRPr="006E14B8">
        <w:rPr>
          <w:sz w:val="28"/>
          <w:szCs w:val="28"/>
        </w:rPr>
        <w:t>.</w:t>
      </w:r>
    </w:p>
    <w:p w:rsidR="007B120D" w:rsidRPr="006E14B8" w:rsidRDefault="007B120D" w:rsidP="00682D08">
      <w:pPr>
        <w:widowControl/>
        <w:shd w:val="clear" w:color="auto" w:fill="FFFFFF"/>
        <w:autoSpaceDE/>
        <w:autoSpaceDN/>
        <w:adjustRightInd/>
        <w:spacing w:after="200"/>
        <w:ind w:left="-567" w:firstLine="1275"/>
        <w:contextualSpacing/>
        <w:jc w:val="both"/>
        <w:rPr>
          <w:rFonts w:eastAsia="Calibri"/>
          <w:b/>
          <w:color w:val="000000"/>
          <w:spacing w:val="-3"/>
          <w:sz w:val="28"/>
          <w:szCs w:val="28"/>
        </w:rPr>
      </w:pPr>
    </w:p>
    <w:p w:rsidR="007B120D" w:rsidRPr="006E14B8" w:rsidRDefault="007B120D" w:rsidP="00682D08">
      <w:pPr>
        <w:widowControl/>
        <w:autoSpaceDE/>
        <w:autoSpaceDN/>
        <w:adjustRightInd/>
        <w:ind w:left="-567" w:firstLine="567"/>
        <w:jc w:val="center"/>
        <w:rPr>
          <w:rStyle w:val="FontStyle34"/>
          <w:sz w:val="28"/>
          <w:szCs w:val="28"/>
        </w:rPr>
      </w:pPr>
      <w:r w:rsidRPr="006E14B8">
        <w:rPr>
          <w:rStyle w:val="FontStyle34"/>
          <w:sz w:val="28"/>
          <w:szCs w:val="28"/>
        </w:rPr>
        <w:t xml:space="preserve">Сведения об основных направлениях деятельности </w:t>
      </w:r>
    </w:p>
    <w:p w:rsidR="007B120D" w:rsidRPr="006E14B8" w:rsidRDefault="007B120D" w:rsidP="00682D08">
      <w:pPr>
        <w:widowControl/>
        <w:autoSpaceDE/>
        <w:autoSpaceDN/>
        <w:adjustRightInd/>
        <w:ind w:left="-567" w:firstLine="567"/>
        <w:jc w:val="both"/>
        <w:rPr>
          <w:rStyle w:val="FontStyle34"/>
          <w:b w:val="0"/>
          <w:sz w:val="28"/>
          <w:szCs w:val="28"/>
        </w:rPr>
      </w:pPr>
    </w:p>
    <w:p w:rsidR="005400F3" w:rsidRPr="005400F3" w:rsidRDefault="005400F3" w:rsidP="00682D08">
      <w:pPr>
        <w:widowControl/>
        <w:ind w:firstLine="708"/>
        <w:jc w:val="both"/>
        <w:rPr>
          <w:color w:val="000000"/>
          <w:sz w:val="28"/>
          <w:szCs w:val="28"/>
        </w:rPr>
      </w:pPr>
      <w:r w:rsidRPr="005400F3">
        <w:rPr>
          <w:color w:val="000000"/>
          <w:sz w:val="28"/>
          <w:szCs w:val="28"/>
        </w:rPr>
        <w:t>1. Обеспечение реализации норм, установленных Федеральным законом от 29.11.2010 года № 326-ФЗ «Об обязательном медицинском страховании в Российской Федерации</w:t>
      </w:r>
      <w:r w:rsidR="00126254">
        <w:rPr>
          <w:color w:val="000000"/>
          <w:sz w:val="28"/>
          <w:szCs w:val="28"/>
        </w:rPr>
        <w:t>»</w:t>
      </w:r>
      <w:r w:rsidRPr="005400F3">
        <w:rPr>
          <w:color w:val="000000"/>
          <w:sz w:val="28"/>
          <w:szCs w:val="28"/>
        </w:rPr>
        <w:t xml:space="preserve">, в том числе в условиях проведения специальной военной операции. </w:t>
      </w:r>
    </w:p>
    <w:p w:rsidR="005400F3" w:rsidRPr="005400F3" w:rsidRDefault="005400F3" w:rsidP="00682D08">
      <w:pPr>
        <w:widowControl/>
        <w:ind w:firstLine="708"/>
        <w:jc w:val="both"/>
        <w:rPr>
          <w:color w:val="000000"/>
          <w:sz w:val="28"/>
          <w:szCs w:val="28"/>
        </w:rPr>
      </w:pPr>
      <w:r w:rsidRPr="005400F3">
        <w:rPr>
          <w:color w:val="000000"/>
          <w:sz w:val="28"/>
          <w:szCs w:val="28"/>
        </w:rPr>
        <w:t>2. Реализация мероприятий, направленных на дальнейшее развитие системы управления качеством медицинской помощи</w:t>
      </w:r>
      <w:r w:rsidR="00126254">
        <w:rPr>
          <w:color w:val="000000"/>
          <w:sz w:val="28"/>
          <w:szCs w:val="28"/>
        </w:rPr>
        <w:t>.</w:t>
      </w:r>
      <w:r w:rsidRPr="005400F3">
        <w:rPr>
          <w:color w:val="000000"/>
          <w:sz w:val="28"/>
          <w:szCs w:val="28"/>
        </w:rPr>
        <w:t xml:space="preserve"> </w:t>
      </w:r>
    </w:p>
    <w:p w:rsidR="005400F3" w:rsidRPr="005400F3" w:rsidRDefault="005400F3" w:rsidP="00682D08">
      <w:pPr>
        <w:widowControl/>
        <w:ind w:firstLine="708"/>
        <w:jc w:val="both"/>
        <w:rPr>
          <w:color w:val="000000"/>
          <w:sz w:val="28"/>
          <w:szCs w:val="28"/>
        </w:rPr>
      </w:pPr>
      <w:r w:rsidRPr="005400F3">
        <w:rPr>
          <w:color w:val="000000"/>
          <w:sz w:val="28"/>
          <w:szCs w:val="28"/>
        </w:rPr>
        <w:t>3. Усовершенствование комплексной автоматизированной системы ТФОМС Ярославской области, переход учета застрахованных лиц на единый федеральный реестр застрахованных лиц</w:t>
      </w:r>
      <w:r w:rsidR="00126254">
        <w:rPr>
          <w:color w:val="000000"/>
          <w:sz w:val="28"/>
          <w:szCs w:val="28"/>
        </w:rPr>
        <w:t>.</w:t>
      </w:r>
    </w:p>
    <w:p w:rsidR="005400F3" w:rsidRPr="005400F3" w:rsidRDefault="005400F3" w:rsidP="00682D08">
      <w:pPr>
        <w:widowControl/>
        <w:ind w:firstLine="708"/>
        <w:jc w:val="both"/>
        <w:rPr>
          <w:color w:val="000000"/>
          <w:sz w:val="28"/>
          <w:szCs w:val="28"/>
        </w:rPr>
      </w:pPr>
      <w:r w:rsidRPr="005400F3">
        <w:rPr>
          <w:color w:val="000000"/>
          <w:sz w:val="28"/>
          <w:szCs w:val="28"/>
        </w:rPr>
        <w:t>4. Интеграция с региональными медицинскими системами в целях реализаци</w:t>
      </w:r>
      <w:r w:rsidR="00126254">
        <w:rPr>
          <w:color w:val="000000"/>
          <w:sz w:val="28"/>
          <w:szCs w:val="28"/>
        </w:rPr>
        <w:t xml:space="preserve">и </w:t>
      </w:r>
      <w:r w:rsidRPr="005400F3">
        <w:rPr>
          <w:color w:val="000000"/>
          <w:sz w:val="28"/>
          <w:szCs w:val="28"/>
        </w:rPr>
        <w:t>концепции единого информационного пространства в системе ОМС на территории Ярославской области по обеспечению прикрепления населения с учетом реализации права граждан на выбор медицинской организации</w:t>
      </w:r>
      <w:r w:rsidR="00126254">
        <w:rPr>
          <w:color w:val="000000"/>
          <w:sz w:val="28"/>
          <w:szCs w:val="28"/>
        </w:rPr>
        <w:t>.</w:t>
      </w:r>
      <w:r w:rsidRPr="005400F3">
        <w:rPr>
          <w:color w:val="000000"/>
          <w:sz w:val="28"/>
          <w:szCs w:val="28"/>
        </w:rPr>
        <w:t xml:space="preserve"> </w:t>
      </w:r>
    </w:p>
    <w:p w:rsidR="005400F3" w:rsidRPr="005400F3" w:rsidRDefault="005400F3" w:rsidP="00682D08">
      <w:pPr>
        <w:widowControl/>
        <w:ind w:firstLine="707"/>
        <w:jc w:val="both"/>
        <w:rPr>
          <w:color w:val="000000"/>
          <w:sz w:val="28"/>
          <w:szCs w:val="28"/>
        </w:rPr>
      </w:pPr>
      <w:r w:rsidRPr="005400F3">
        <w:rPr>
          <w:color w:val="000000"/>
          <w:sz w:val="28"/>
          <w:szCs w:val="28"/>
        </w:rPr>
        <w:t xml:space="preserve">5. Реализация мероприятий, направленных на дальнейшее развитие системы обязательного медицинского страхования, предусматривающих повышение ответственности субъектов и участников обязательного медицинского страхования, в том числе усиление </w:t>
      </w:r>
      <w:proofErr w:type="gramStart"/>
      <w:r w:rsidRPr="005400F3">
        <w:rPr>
          <w:color w:val="000000"/>
          <w:sz w:val="28"/>
          <w:szCs w:val="28"/>
        </w:rPr>
        <w:t>контроля  за</w:t>
      </w:r>
      <w:proofErr w:type="gramEnd"/>
      <w:r w:rsidRPr="005400F3">
        <w:rPr>
          <w:color w:val="000000"/>
          <w:sz w:val="28"/>
          <w:szCs w:val="28"/>
        </w:rPr>
        <w:t xml:space="preserve"> деятельностью страховых медицинских организаций в части проведения повторных медико-экономических экспертиз, экспертиз качества медицинской помощи (</w:t>
      </w:r>
      <w:proofErr w:type="spellStart"/>
      <w:r w:rsidRPr="005400F3">
        <w:rPr>
          <w:color w:val="000000"/>
          <w:sz w:val="28"/>
          <w:szCs w:val="28"/>
        </w:rPr>
        <w:t>реэкспертизы</w:t>
      </w:r>
      <w:proofErr w:type="spellEnd"/>
      <w:r w:rsidRPr="005400F3">
        <w:rPr>
          <w:color w:val="000000"/>
          <w:sz w:val="28"/>
          <w:szCs w:val="28"/>
        </w:rPr>
        <w:t>)</w:t>
      </w:r>
      <w:r w:rsidR="00126254">
        <w:rPr>
          <w:color w:val="000000"/>
          <w:sz w:val="28"/>
          <w:szCs w:val="28"/>
        </w:rPr>
        <w:t>.</w:t>
      </w:r>
    </w:p>
    <w:p w:rsidR="005400F3" w:rsidRPr="005400F3" w:rsidRDefault="005400F3" w:rsidP="00682D08">
      <w:pPr>
        <w:widowControl/>
        <w:ind w:firstLine="707"/>
        <w:jc w:val="both"/>
        <w:rPr>
          <w:color w:val="000000"/>
          <w:sz w:val="28"/>
          <w:szCs w:val="28"/>
        </w:rPr>
      </w:pPr>
      <w:r w:rsidRPr="005400F3">
        <w:rPr>
          <w:color w:val="000000"/>
          <w:sz w:val="28"/>
          <w:szCs w:val="28"/>
        </w:rPr>
        <w:t xml:space="preserve">6. Совершенствование  деятельности в сфере обязательного медицинского страхования на территории Ярославской области </w:t>
      </w:r>
      <w:proofErr w:type="gramStart"/>
      <w:r w:rsidRPr="005400F3">
        <w:rPr>
          <w:color w:val="000000"/>
          <w:sz w:val="28"/>
          <w:szCs w:val="28"/>
        </w:rPr>
        <w:t>Контакт-центров</w:t>
      </w:r>
      <w:proofErr w:type="gramEnd"/>
      <w:r w:rsidRPr="005400F3">
        <w:rPr>
          <w:color w:val="000000"/>
          <w:sz w:val="28"/>
          <w:szCs w:val="28"/>
        </w:rPr>
        <w:t>.</w:t>
      </w:r>
    </w:p>
    <w:p w:rsidR="005400F3" w:rsidRPr="005400F3" w:rsidRDefault="005400F3" w:rsidP="00682D08">
      <w:pPr>
        <w:widowControl/>
        <w:ind w:firstLine="707"/>
        <w:jc w:val="both"/>
        <w:rPr>
          <w:color w:val="000000"/>
          <w:sz w:val="28"/>
          <w:szCs w:val="28"/>
        </w:rPr>
      </w:pPr>
      <w:r w:rsidRPr="005400F3">
        <w:rPr>
          <w:color w:val="000000"/>
          <w:sz w:val="28"/>
          <w:szCs w:val="28"/>
        </w:rPr>
        <w:lastRenderedPageBreak/>
        <w:t>7. Реализация мероприятий, обеспечивающих функционирование сервисов Личного кабинета пациента «Моё здоровье» на Едином портале государственных и муниципальных услуг: «Предоставление застрахованному лицу информации о перечне оказанных ему медицинских услуг и их стоимости за указанный период времени», «Подача заявления о выборе страховой медицинской организации»</w:t>
      </w:r>
      <w:r w:rsidR="00126254">
        <w:rPr>
          <w:color w:val="000000"/>
          <w:sz w:val="28"/>
          <w:szCs w:val="28"/>
        </w:rPr>
        <w:t>.</w:t>
      </w:r>
    </w:p>
    <w:p w:rsidR="005400F3" w:rsidRPr="005400F3" w:rsidRDefault="005400F3" w:rsidP="00682D08">
      <w:pPr>
        <w:widowControl/>
        <w:ind w:firstLine="707"/>
        <w:jc w:val="both"/>
        <w:rPr>
          <w:color w:val="000000"/>
          <w:sz w:val="28"/>
          <w:szCs w:val="28"/>
        </w:rPr>
      </w:pPr>
      <w:r w:rsidRPr="005400F3">
        <w:rPr>
          <w:color w:val="000000"/>
          <w:sz w:val="28"/>
          <w:szCs w:val="28"/>
        </w:rPr>
        <w:t>8.</w:t>
      </w:r>
      <w:r>
        <w:rPr>
          <w:color w:val="000000"/>
          <w:sz w:val="28"/>
          <w:szCs w:val="28"/>
        </w:rPr>
        <w:t xml:space="preserve"> </w:t>
      </w:r>
      <w:r w:rsidRPr="005400F3">
        <w:rPr>
          <w:color w:val="000000"/>
          <w:sz w:val="28"/>
          <w:szCs w:val="28"/>
        </w:rPr>
        <w:t>Совершенствование информационного сопровождения застрахованных лиц на всех этапах оказания им медицинской помощи в порядке, установленном правилами обязательного медицинского страхования</w:t>
      </w:r>
      <w:r w:rsidR="00126254">
        <w:rPr>
          <w:color w:val="000000"/>
          <w:sz w:val="28"/>
          <w:szCs w:val="28"/>
        </w:rPr>
        <w:t>.</w:t>
      </w:r>
    </w:p>
    <w:p w:rsidR="005400F3" w:rsidRDefault="005400F3" w:rsidP="00682D08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400F3">
        <w:rPr>
          <w:sz w:val="28"/>
          <w:szCs w:val="28"/>
        </w:rPr>
        <w:t>9.</w:t>
      </w:r>
      <w:r>
        <w:rPr>
          <w:rFonts w:asciiTheme="minorHAnsi" w:hAnsiTheme="minorHAnsi" w:cstheme="minorBidi"/>
          <w:sz w:val="28"/>
          <w:szCs w:val="28"/>
        </w:rPr>
        <w:t xml:space="preserve"> </w:t>
      </w:r>
      <w:r w:rsidRPr="005400F3">
        <w:rPr>
          <w:sz w:val="28"/>
          <w:szCs w:val="28"/>
        </w:rPr>
        <w:t>Реализация требований приказа Минздрава России от 19.03.2021 № 231н «Об утверждении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обеспечения».</w:t>
      </w:r>
    </w:p>
    <w:p w:rsidR="00126254" w:rsidRPr="005400F3" w:rsidRDefault="00126254" w:rsidP="00682D08">
      <w:pPr>
        <w:widowControl/>
        <w:jc w:val="both"/>
        <w:rPr>
          <w:sz w:val="28"/>
          <w:szCs w:val="28"/>
        </w:rPr>
      </w:pPr>
    </w:p>
    <w:p w:rsidR="00D01879" w:rsidRPr="006E14B8" w:rsidRDefault="00330CE4" w:rsidP="006E14B8">
      <w:pPr>
        <w:pStyle w:val="Style11"/>
        <w:widowControl/>
        <w:spacing w:before="67"/>
        <w:ind w:right="144"/>
        <w:jc w:val="center"/>
        <w:rPr>
          <w:rStyle w:val="FontStyle32"/>
          <w:sz w:val="28"/>
          <w:szCs w:val="28"/>
          <w:u w:val="single"/>
        </w:rPr>
      </w:pPr>
      <w:r w:rsidRPr="006E14B8">
        <w:rPr>
          <w:rStyle w:val="FontStyle32"/>
          <w:sz w:val="28"/>
          <w:szCs w:val="28"/>
          <w:u w:val="single"/>
        </w:rPr>
        <w:t>Раздел 2 «Результаты деятельности субъекта отчетности»</w:t>
      </w:r>
    </w:p>
    <w:p w:rsidR="00D01879" w:rsidRPr="006E14B8" w:rsidRDefault="00D01879" w:rsidP="006E14B8">
      <w:pPr>
        <w:pStyle w:val="Style27"/>
        <w:widowControl/>
        <w:spacing w:line="240" w:lineRule="auto"/>
        <w:ind w:right="96"/>
        <w:rPr>
          <w:sz w:val="28"/>
          <w:szCs w:val="28"/>
          <w:highlight w:val="yellow"/>
        </w:rPr>
      </w:pPr>
    </w:p>
    <w:p w:rsidR="0008657A" w:rsidRPr="0008657A" w:rsidRDefault="001D2BFB" w:rsidP="0008657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="00475A11" w:rsidRPr="0008657A">
        <w:rPr>
          <w:rFonts w:eastAsia="Calibri"/>
          <w:sz w:val="28"/>
          <w:szCs w:val="28"/>
          <w:lang w:eastAsia="en-US"/>
        </w:rPr>
        <w:t>В соответствии</w:t>
      </w:r>
      <w:r w:rsidR="00475A11">
        <w:rPr>
          <w:rFonts w:eastAsia="Calibri"/>
          <w:sz w:val="28"/>
          <w:szCs w:val="28"/>
          <w:lang w:eastAsia="en-US"/>
        </w:rPr>
        <w:t xml:space="preserve"> </w:t>
      </w:r>
      <w:r w:rsidR="00475A11" w:rsidRPr="00475A11">
        <w:rPr>
          <w:rFonts w:eastAsia="Calibri"/>
          <w:sz w:val="28"/>
          <w:szCs w:val="28"/>
          <w:lang w:eastAsia="en-US"/>
        </w:rPr>
        <w:t>с Законом</w:t>
      </w:r>
      <w:r w:rsidR="00475A11" w:rsidRPr="0008657A">
        <w:rPr>
          <w:rFonts w:eastAsia="Calibri"/>
          <w:sz w:val="28"/>
          <w:szCs w:val="28"/>
          <w:lang w:eastAsia="en-US"/>
        </w:rPr>
        <w:t xml:space="preserve"> ЯО от 25.12.2023 № 79-з (ред. от</w:t>
      </w:r>
      <w:proofErr w:type="gramEnd"/>
      <w:r w:rsidR="00475A11" w:rsidRPr="0008657A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475A11" w:rsidRPr="0008657A">
        <w:rPr>
          <w:rFonts w:eastAsia="Calibri"/>
          <w:sz w:val="28"/>
          <w:szCs w:val="28"/>
          <w:lang w:eastAsia="en-US"/>
        </w:rPr>
        <w:t xml:space="preserve">13.12.2024) </w:t>
      </w:r>
      <w:r w:rsidR="00475A11" w:rsidRPr="00475A11">
        <w:rPr>
          <w:rFonts w:eastAsia="Calibri"/>
          <w:sz w:val="28"/>
          <w:szCs w:val="28"/>
          <w:lang w:eastAsia="en-US"/>
        </w:rPr>
        <w:t>«О</w:t>
      </w:r>
      <w:r w:rsidR="00475A11" w:rsidRPr="0008657A">
        <w:rPr>
          <w:rFonts w:eastAsia="Calibri"/>
          <w:sz w:val="28"/>
          <w:szCs w:val="28"/>
          <w:lang w:eastAsia="en-US"/>
        </w:rPr>
        <w:t xml:space="preserve"> бюджете Территориального фонда обязательного медицинского страхования Ярославской области на 2024 год и на плановый период 2025 и 2026 </w:t>
      </w:r>
      <w:r w:rsidR="00475A11" w:rsidRPr="00475A11">
        <w:rPr>
          <w:rFonts w:eastAsia="Calibri"/>
          <w:sz w:val="28"/>
          <w:szCs w:val="28"/>
          <w:lang w:eastAsia="en-US"/>
        </w:rPr>
        <w:t>годов» (принят Ярославской областной Думой 15.12.2023) в 2024 году (далее – Закон о бюджете Фонда), на</w:t>
      </w:r>
      <w:r w:rsidR="00475A11" w:rsidRPr="0008657A">
        <w:rPr>
          <w:rFonts w:eastAsia="Calibri"/>
          <w:sz w:val="28"/>
          <w:szCs w:val="28"/>
          <w:lang w:eastAsia="en-US"/>
        </w:rPr>
        <w:t xml:space="preserve">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(далее – финансовое</w:t>
      </w:r>
      <w:proofErr w:type="gramEnd"/>
      <w:r w:rsidR="00475A11" w:rsidRPr="0008657A">
        <w:rPr>
          <w:rFonts w:eastAsia="Calibri"/>
          <w:sz w:val="28"/>
          <w:szCs w:val="28"/>
          <w:lang w:eastAsia="en-US"/>
        </w:rPr>
        <w:t xml:space="preserve"> обеспечение мероприятий), в бюджете </w:t>
      </w:r>
      <w:r w:rsidR="00475A11">
        <w:rPr>
          <w:rFonts w:eastAsia="Calibri"/>
          <w:sz w:val="28"/>
          <w:szCs w:val="28"/>
          <w:lang w:eastAsia="en-US"/>
        </w:rPr>
        <w:t xml:space="preserve"> </w:t>
      </w:r>
      <w:r w:rsidR="00475A11" w:rsidRPr="0008657A">
        <w:rPr>
          <w:rFonts w:eastAsia="Calibri"/>
          <w:sz w:val="28"/>
          <w:szCs w:val="28"/>
          <w:lang w:eastAsia="en-US"/>
        </w:rPr>
        <w:t xml:space="preserve">Территориального фонда обязательного </w:t>
      </w:r>
      <w:r w:rsidR="0008657A" w:rsidRPr="0008657A">
        <w:rPr>
          <w:rFonts w:eastAsia="Calibri"/>
          <w:sz w:val="28"/>
          <w:szCs w:val="28"/>
          <w:lang w:eastAsia="en-US"/>
        </w:rPr>
        <w:t>предусмотрено 77 024 528,60 руб</w:t>
      </w:r>
      <w:r w:rsidR="001C1C23">
        <w:rPr>
          <w:rFonts w:eastAsia="Calibri"/>
          <w:sz w:val="28"/>
          <w:szCs w:val="28"/>
          <w:lang w:eastAsia="en-US"/>
        </w:rPr>
        <w:t>лей.</w:t>
      </w:r>
    </w:p>
    <w:p w:rsidR="0008657A" w:rsidRPr="0008657A" w:rsidRDefault="00CA6542" w:rsidP="0008657A">
      <w:pPr>
        <w:widowControl/>
        <w:ind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Фактически в 2024 году </w:t>
      </w:r>
      <w:r w:rsidR="0008657A" w:rsidRPr="0008657A">
        <w:rPr>
          <w:rFonts w:eastAsia="Times New Roman"/>
          <w:sz w:val="28"/>
          <w:szCs w:val="28"/>
        </w:rPr>
        <w:t>в бюджете Фонда был сформирован нормированный страховой запас на финансовое обеспечение мероприятий в размере 73 891 353,75 руб</w:t>
      </w:r>
      <w:r w:rsidR="001C1C23">
        <w:rPr>
          <w:rFonts w:eastAsia="Times New Roman"/>
          <w:sz w:val="28"/>
          <w:szCs w:val="28"/>
        </w:rPr>
        <w:t>лей.</w:t>
      </w:r>
    </w:p>
    <w:p w:rsidR="00475A11" w:rsidRPr="0008657A" w:rsidRDefault="00475A11" w:rsidP="00475A11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5A11">
        <w:rPr>
          <w:rFonts w:eastAsia="Calibri"/>
          <w:sz w:val="28"/>
          <w:szCs w:val="28"/>
          <w:lang w:eastAsia="en-US"/>
        </w:rPr>
        <w:t xml:space="preserve">Общий объем финансового обеспечения мероприятий по Плану мероприятий в 2024 году составил </w:t>
      </w:r>
      <w:r w:rsidRPr="00475A11">
        <w:rPr>
          <w:rFonts w:eastAsia="Times New Roman"/>
          <w:bCs/>
          <w:color w:val="000000"/>
          <w:sz w:val="28"/>
          <w:szCs w:val="28"/>
        </w:rPr>
        <w:t>53 956 660,52</w:t>
      </w:r>
      <w:r w:rsidRPr="00475A11">
        <w:rPr>
          <w:rFonts w:eastAsia="Calibri"/>
          <w:sz w:val="28"/>
          <w:szCs w:val="28"/>
          <w:lang w:eastAsia="en-US"/>
        </w:rPr>
        <w:t xml:space="preserve"> рублей.</w:t>
      </w:r>
    </w:p>
    <w:p w:rsidR="0008657A" w:rsidRDefault="0008657A" w:rsidP="00682D08">
      <w:pPr>
        <w:widowControl/>
        <w:autoSpaceDE/>
        <w:autoSpaceDN/>
        <w:adjustRightInd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08657A">
        <w:rPr>
          <w:rFonts w:eastAsia="Calibri"/>
          <w:sz w:val="28"/>
          <w:szCs w:val="28"/>
          <w:lang w:eastAsia="en-US"/>
        </w:rPr>
        <w:t xml:space="preserve">В 2024 году Фонд перечислил медицинским организациям средства на финансовое обеспечение мероприятий в размере </w:t>
      </w:r>
      <w:r w:rsidRPr="0008657A">
        <w:rPr>
          <w:rFonts w:eastAsia="Times New Roman"/>
          <w:bCs/>
          <w:color w:val="000000"/>
          <w:sz w:val="28"/>
          <w:szCs w:val="28"/>
        </w:rPr>
        <w:t xml:space="preserve">53 956 010,50 </w:t>
      </w:r>
      <w:r w:rsidRPr="0008657A">
        <w:rPr>
          <w:rFonts w:eastAsia="Calibri"/>
          <w:sz w:val="28"/>
          <w:szCs w:val="28"/>
          <w:lang w:eastAsia="en-US"/>
        </w:rPr>
        <w:t>руб</w:t>
      </w:r>
      <w:r w:rsidR="001C1C23">
        <w:rPr>
          <w:rFonts w:eastAsia="Calibri"/>
          <w:sz w:val="28"/>
          <w:szCs w:val="28"/>
          <w:lang w:eastAsia="en-US"/>
        </w:rPr>
        <w:t>лей</w:t>
      </w:r>
      <w:r w:rsidRPr="0008657A">
        <w:rPr>
          <w:rFonts w:eastAsia="Calibri"/>
          <w:sz w:val="28"/>
          <w:szCs w:val="28"/>
          <w:lang w:eastAsia="en-US"/>
        </w:rPr>
        <w:t>, что составляет 100% от объёма средств</w:t>
      </w:r>
      <w:r w:rsidR="00AF31DF">
        <w:rPr>
          <w:rFonts w:eastAsia="Calibri"/>
          <w:sz w:val="28"/>
          <w:szCs w:val="28"/>
          <w:lang w:eastAsia="en-US"/>
        </w:rPr>
        <w:t>,</w:t>
      </w:r>
      <w:r w:rsidRPr="0008657A">
        <w:rPr>
          <w:rFonts w:eastAsia="Calibri"/>
          <w:sz w:val="28"/>
          <w:szCs w:val="28"/>
          <w:lang w:eastAsia="en-US"/>
        </w:rPr>
        <w:t xml:space="preserve"> включенных в План мероприятий </w:t>
      </w:r>
      <w:r w:rsidR="00D10890">
        <w:rPr>
          <w:rFonts w:eastAsia="Calibri"/>
          <w:sz w:val="28"/>
          <w:szCs w:val="28"/>
          <w:lang w:eastAsia="en-US"/>
        </w:rPr>
        <w:t>(</w:t>
      </w:r>
      <w:r w:rsidRPr="0008657A">
        <w:rPr>
          <w:rFonts w:eastAsia="Calibri"/>
          <w:sz w:val="28"/>
          <w:szCs w:val="28"/>
          <w:lang w:eastAsia="en-US"/>
        </w:rPr>
        <w:t>650,02 руб</w:t>
      </w:r>
      <w:r w:rsidR="001C1C23">
        <w:rPr>
          <w:rFonts w:eastAsia="Calibri"/>
          <w:sz w:val="28"/>
          <w:szCs w:val="28"/>
          <w:lang w:eastAsia="en-US"/>
        </w:rPr>
        <w:t>лей</w:t>
      </w:r>
      <w:r w:rsidRPr="0008657A">
        <w:rPr>
          <w:rFonts w:eastAsia="Calibri"/>
          <w:sz w:val="28"/>
          <w:szCs w:val="28"/>
          <w:lang w:eastAsia="en-US"/>
        </w:rPr>
        <w:t xml:space="preserve"> </w:t>
      </w:r>
      <w:r w:rsidR="00D10890">
        <w:rPr>
          <w:rFonts w:eastAsia="Calibri"/>
          <w:sz w:val="28"/>
          <w:szCs w:val="28"/>
          <w:lang w:eastAsia="en-US"/>
        </w:rPr>
        <w:t>-</w:t>
      </w:r>
      <w:r w:rsidRPr="0008657A">
        <w:rPr>
          <w:rFonts w:eastAsia="Calibri"/>
          <w:sz w:val="28"/>
          <w:szCs w:val="28"/>
          <w:lang w:eastAsia="en-US"/>
        </w:rPr>
        <w:t xml:space="preserve"> экономия сре</w:t>
      </w:r>
      <w:proofErr w:type="gramStart"/>
      <w:r w:rsidRPr="0008657A">
        <w:rPr>
          <w:rFonts w:eastAsia="Calibri"/>
          <w:sz w:val="28"/>
          <w:szCs w:val="28"/>
          <w:lang w:eastAsia="en-US"/>
        </w:rPr>
        <w:t>дств в р</w:t>
      </w:r>
      <w:proofErr w:type="gramEnd"/>
      <w:r w:rsidRPr="0008657A">
        <w:rPr>
          <w:rFonts w:eastAsia="Calibri"/>
          <w:sz w:val="28"/>
          <w:szCs w:val="28"/>
          <w:lang w:eastAsia="en-US"/>
        </w:rPr>
        <w:t>езультате проведения конкретных закупочных процедур медицинскими организациями</w:t>
      </w:r>
      <w:r w:rsidR="00D10890">
        <w:rPr>
          <w:rFonts w:eastAsia="Calibri"/>
          <w:sz w:val="28"/>
          <w:szCs w:val="28"/>
          <w:lang w:eastAsia="en-US"/>
        </w:rPr>
        <w:t>)</w:t>
      </w:r>
      <w:r w:rsidRPr="0008657A">
        <w:rPr>
          <w:rFonts w:eastAsia="Calibri"/>
          <w:sz w:val="28"/>
          <w:szCs w:val="28"/>
          <w:lang w:eastAsia="en-US"/>
        </w:rPr>
        <w:t>.</w:t>
      </w:r>
    </w:p>
    <w:p w:rsidR="00475A11" w:rsidRDefault="001D2BFB" w:rsidP="00475A11">
      <w:pPr>
        <w:pStyle w:val="Style18"/>
        <w:widowControl/>
        <w:spacing w:line="240" w:lineRule="auto"/>
        <w:ind w:firstLine="710"/>
        <w:rPr>
          <w:rFonts w:eastAsia="Times New Roman"/>
          <w:sz w:val="28"/>
          <w:szCs w:val="28"/>
        </w:rPr>
      </w:pPr>
      <w:r w:rsidRPr="001D2BFB">
        <w:rPr>
          <w:rFonts w:eastAsia="Calibri"/>
          <w:sz w:val="28"/>
          <w:szCs w:val="28"/>
          <w:lang w:eastAsia="x-none"/>
        </w:rPr>
        <w:t>2</w:t>
      </w:r>
      <w:r w:rsidR="00475A11" w:rsidRPr="001D2BFB">
        <w:rPr>
          <w:rFonts w:eastAsia="Calibri"/>
          <w:sz w:val="28"/>
          <w:szCs w:val="28"/>
          <w:lang w:eastAsia="x-none"/>
        </w:rPr>
        <w:t>.</w:t>
      </w:r>
      <w:r w:rsidR="00475A11">
        <w:rPr>
          <w:rFonts w:eastAsia="Calibri"/>
          <w:sz w:val="28"/>
          <w:szCs w:val="28"/>
          <w:lang w:eastAsia="x-none"/>
        </w:rPr>
        <w:t xml:space="preserve"> </w:t>
      </w:r>
      <w:r w:rsidR="00074583">
        <w:rPr>
          <w:rFonts w:eastAsia="Calibri"/>
          <w:sz w:val="28"/>
          <w:szCs w:val="28"/>
          <w:lang w:eastAsia="x-none"/>
        </w:rPr>
        <w:t>Р</w:t>
      </w:r>
      <w:r w:rsidR="00475A11" w:rsidRPr="0008657A">
        <w:rPr>
          <w:rFonts w:eastAsia="Times New Roman"/>
          <w:sz w:val="28"/>
          <w:szCs w:val="28"/>
        </w:rPr>
        <w:t xml:space="preserve">азмер средств </w:t>
      </w:r>
      <w:r w:rsidR="00074583">
        <w:rPr>
          <w:rFonts w:eastAsia="Times New Roman"/>
          <w:sz w:val="28"/>
          <w:szCs w:val="28"/>
        </w:rPr>
        <w:t xml:space="preserve">нормированного страхового запаса </w:t>
      </w:r>
      <w:r w:rsidR="00475A11" w:rsidRPr="0008657A">
        <w:rPr>
          <w:rFonts w:eastAsia="Times New Roman"/>
          <w:sz w:val="28"/>
          <w:szCs w:val="28"/>
        </w:rPr>
        <w:t xml:space="preserve">для </w:t>
      </w:r>
      <w:proofErr w:type="spellStart"/>
      <w:r w:rsidR="00475A11" w:rsidRPr="0008657A">
        <w:rPr>
          <w:rFonts w:eastAsia="Times New Roman"/>
          <w:sz w:val="28"/>
          <w:szCs w:val="28"/>
        </w:rPr>
        <w:t>софинансирования</w:t>
      </w:r>
      <w:proofErr w:type="spellEnd"/>
      <w:r w:rsidR="00475A11" w:rsidRPr="0008657A">
        <w:rPr>
          <w:rFonts w:eastAsia="Times New Roman"/>
          <w:sz w:val="28"/>
          <w:szCs w:val="28"/>
        </w:rPr>
        <w:t xml:space="preserve"> расходов медицинских организаций на оплату труда врачей и среднего медицинского персонала на 2024 год составил 36</w:t>
      </w:r>
      <w:r w:rsidR="00475A11" w:rsidRPr="0008657A">
        <w:rPr>
          <w:rFonts w:eastAsia="Times New Roman"/>
          <w:sz w:val="28"/>
          <w:szCs w:val="28"/>
          <w:lang w:val="en-US"/>
        </w:rPr>
        <w:t> </w:t>
      </w:r>
      <w:r w:rsidR="00475A11" w:rsidRPr="0008657A">
        <w:rPr>
          <w:rFonts w:eastAsia="Times New Roman"/>
          <w:sz w:val="28"/>
          <w:szCs w:val="28"/>
        </w:rPr>
        <w:t xml:space="preserve">700 600,00 рублей. </w:t>
      </w:r>
    </w:p>
    <w:p w:rsidR="00002228" w:rsidRPr="000A788F" w:rsidRDefault="00002228" w:rsidP="00002228">
      <w:pPr>
        <w:pStyle w:val="Style18"/>
        <w:widowControl/>
        <w:spacing w:line="240" w:lineRule="auto"/>
        <w:ind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Фактически</w:t>
      </w:r>
      <w:r w:rsidR="00A21C99">
        <w:rPr>
          <w:rFonts w:eastAsia="Times New Roman"/>
          <w:sz w:val="28"/>
          <w:szCs w:val="28"/>
        </w:rPr>
        <w:t xml:space="preserve"> поступило </w:t>
      </w:r>
      <w:r w:rsidR="00A21C99" w:rsidRPr="00A21C99">
        <w:rPr>
          <w:rFonts w:eastAsia="Times New Roman"/>
          <w:sz w:val="28"/>
          <w:szCs w:val="28"/>
        </w:rPr>
        <w:t>61 954</w:t>
      </w:r>
      <w:r w:rsidR="00A21C99">
        <w:rPr>
          <w:rFonts w:eastAsia="Times New Roman"/>
          <w:sz w:val="28"/>
          <w:szCs w:val="28"/>
        </w:rPr>
        <w:t> </w:t>
      </w:r>
      <w:r w:rsidR="00A21C99" w:rsidRPr="00A21C99">
        <w:rPr>
          <w:rFonts w:eastAsia="Times New Roman"/>
          <w:sz w:val="28"/>
          <w:szCs w:val="28"/>
        </w:rPr>
        <w:t>600</w:t>
      </w:r>
      <w:r w:rsidR="00A21C99">
        <w:rPr>
          <w:rFonts w:eastAsia="Times New Roman"/>
          <w:sz w:val="28"/>
          <w:szCs w:val="28"/>
        </w:rPr>
        <w:t xml:space="preserve"> рублей.</w:t>
      </w:r>
    </w:p>
    <w:p w:rsidR="00C665C9" w:rsidRDefault="0008657A" w:rsidP="00682D08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8657A">
        <w:rPr>
          <w:rFonts w:eastAsia="Calibri"/>
          <w:sz w:val="28"/>
          <w:szCs w:val="28"/>
          <w:lang w:eastAsia="en-US"/>
        </w:rPr>
        <w:t>Н</w:t>
      </w:r>
      <w:r w:rsidR="00BD395C">
        <w:rPr>
          <w:rFonts w:eastAsia="Calibri"/>
          <w:sz w:val="28"/>
          <w:szCs w:val="28"/>
          <w:lang w:eastAsia="en-US"/>
        </w:rPr>
        <w:t>а основ</w:t>
      </w:r>
      <w:r w:rsidR="00AF31DF">
        <w:rPr>
          <w:rFonts w:eastAsia="Calibri"/>
          <w:sz w:val="28"/>
          <w:szCs w:val="28"/>
          <w:lang w:eastAsia="en-US"/>
        </w:rPr>
        <w:t>ании</w:t>
      </w:r>
      <w:r w:rsidR="00BD395C">
        <w:rPr>
          <w:rFonts w:eastAsia="Calibri"/>
          <w:sz w:val="28"/>
          <w:szCs w:val="28"/>
          <w:lang w:eastAsia="en-US"/>
        </w:rPr>
        <w:t xml:space="preserve"> заявок от  медицинских</w:t>
      </w:r>
      <w:r w:rsidRPr="0008657A">
        <w:rPr>
          <w:rFonts w:eastAsia="Calibri"/>
          <w:sz w:val="28"/>
          <w:szCs w:val="28"/>
          <w:lang w:eastAsia="en-US"/>
        </w:rPr>
        <w:t xml:space="preserve"> организаци</w:t>
      </w:r>
      <w:r w:rsidR="00BD395C">
        <w:rPr>
          <w:rFonts w:eastAsia="Calibri"/>
          <w:sz w:val="28"/>
          <w:szCs w:val="28"/>
          <w:lang w:eastAsia="en-US"/>
        </w:rPr>
        <w:t>й</w:t>
      </w:r>
      <w:r w:rsidRPr="0008657A">
        <w:rPr>
          <w:rFonts w:eastAsia="Calibri"/>
          <w:sz w:val="28"/>
          <w:szCs w:val="28"/>
          <w:lang w:eastAsia="en-US"/>
        </w:rPr>
        <w:t xml:space="preserve"> в 2024 году </w:t>
      </w:r>
      <w:r w:rsidR="00BD395C">
        <w:rPr>
          <w:rFonts w:eastAsia="Calibri"/>
          <w:sz w:val="28"/>
          <w:szCs w:val="28"/>
          <w:lang w:eastAsia="en-US"/>
        </w:rPr>
        <w:t>Фондом было выплачено</w:t>
      </w:r>
      <w:r w:rsidRPr="0008657A">
        <w:rPr>
          <w:rFonts w:eastAsia="Calibri"/>
          <w:sz w:val="28"/>
          <w:szCs w:val="28"/>
          <w:lang w:eastAsia="en-US"/>
        </w:rPr>
        <w:t xml:space="preserve"> </w:t>
      </w:r>
      <w:r w:rsidR="000F11B5" w:rsidRPr="000F11B5">
        <w:rPr>
          <w:rFonts w:eastAsia="Calibri"/>
          <w:sz w:val="28"/>
          <w:szCs w:val="28"/>
          <w:lang w:eastAsia="en-US"/>
        </w:rPr>
        <w:t xml:space="preserve">61 287 282,84 </w:t>
      </w:r>
      <w:r w:rsidRPr="0008657A">
        <w:rPr>
          <w:rFonts w:eastAsia="Calibri"/>
          <w:sz w:val="28"/>
          <w:szCs w:val="28"/>
          <w:lang w:eastAsia="en-US"/>
        </w:rPr>
        <w:t>руб</w:t>
      </w:r>
      <w:r w:rsidR="00C665C9">
        <w:rPr>
          <w:rFonts w:eastAsia="Calibri"/>
          <w:sz w:val="28"/>
          <w:szCs w:val="28"/>
          <w:lang w:eastAsia="en-US"/>
        </w:rPr>
        <w:t xml:space="preserve">лей. </w:t>
      </w:r>
    </w:p>
    <w:p w:rsidR="00475A11" w:rsidRDefault="001D2BFB" w:rsidP="00475A1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2BFB">
        <w:rPr>
          <w:rFonts w:eastAsia="Calibri"/>
          <w:sz w:val="28"/>
          <w:szCs w:val="28"/>
          <w:lang w:eastAsia="en-US"/>
        </w:rPr>
        <w:t>3</w:t>
      </w:r>
      <w:r w:rsidR="00475A11">
        <w:rPr>
          <w:rFonts w:eastAsia="Calibri"/>
          <w:sz w:val="28"/>
          <w:szCs w:val="28"/>
          <w:lang w:eastAsia="en-US"/>
        </w:rPr>
        <w:t>.</w:t>
      </w:r>
      <w:r w:rsidR="00475A11" w:rsidRPr="0008657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</w:t>
      </w:r>
      <w:r w:rsidR="00475A11" w:rsidRPr="0008657A">
        <w:rPr>
          <w:rFonts w:eastAsia="Calibri"/>
          <w:sz w:val="28"/>
          <w:szCs w:val="28"/>
          <w:lang w:eastAsia="en-US"/>
        </w:rPr>
        <w:t>азмер средств на ф</w:t>
      </w:r>
      <w:r w:rsidR="00475A11" w:rsidRPr="0008657A">
        <w:rPr>
          <w:rFonts w:eastAsia="Calibri"/>
          <w:bCs/>
          <w:sz w:val="28"/>
          <w:szCs w:val="28"/>
          <w:lang w:eastAsia="en-US"/>
        </w:rPr>
        <w:t xml:space="preserve">инансовое обеспечение осуществления </w:t>
      </w:r>
      <w:r w:rsidR="00475A11" w:rsidRPr="0008657A">
        <w:rPr>
          <w:rFonts w:eastAsia="Calibri"/>
          <w:bCs/>
          <w:sz w:val="28"/>
          <w:szCs w:val="28"/>
          <w:lang w:eastAsia="en-US"/>
        </w:rPr>
        <w:lastRenderedPageBreak/>
        <w:t>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в</w:t>
      </w:r>
      <w:r w:rsidR="00475A11" w:rsidRPr="0008657A">
        <w:rPr>
          <w:rFonts w:eastAsia="Calibri"/>
          <w:sz w:val="28"/>
          <w:szCs w:val="28"/>
          <w:lang w:eastAsia="en-US"/>
        </w:rPr>
        <w:t xml:space="preserve"> 2024 году составил 296 600,00 рублей. </w:t>
      </w:r>
    </w:p>
    <w:p w:rsidR="002B6E01" w:rsidRPr="0008657A" w:rsidRDefault="002B6E01" w:rsidP="00682D0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</w:rPr>
        <w:t>Фактически поступило 517 600 рублей.</w:t>
      </w:r>
    </w:p>
    <w:p w:rsidR="00CD71AF" w:rsidRDefault="0008657A" w:rsidP="00682D08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8657A">
        <w:rPr>
          <w:rFonts w:eastAsia="Calibri"/>
          <w:sz w:val="28"/>
          <w:szCs w:val="28"/>
          <w:lang w:eastAsia="en-US"/>
        </w:rPr>
        <w:t>На основ</w:t>
      </w:r>
      <w:r w:rsidR="005D4916">
        <w:rPr>
          <w:rFonts w:eastAsia="Calibri"/>
          <w:sz w:val="28"/>
          <w:szCs w:val="28"/>
          <w:lang w:eastAsia="en-US"/>
        </w:rPr>
        <w:t>ании</w:t>
      </w:r>
      <w:r w:rsidRPr="0008657A">
        <w:rPr>
          <w:rFonts w:eastAsia="Calibri"/>
          <w:sz w:val="28"/>
          <w:szCs w:val="28"/>
          <w:lang w:eastAsia="en-US"/>
        </w:rPr>
        <w:t xml:space="preserve"> заявок от 16 медицинской организации Фонд</w:t>
      </w:r>
      <w:r w:rsidR="00CD71AF">
        <w:rPr>
          <w:rFonts w:eastAsia="Calibri"/>
          <w:sz w:val="28"/>
          <w:szCs w:val="28"/>
          <w:lang w:eastAsia="en-US"/>
        </w:rPr>
        <w:t xml:space="preserve"> </w:t>
      </w:r>
      <w:r w:rsidRPr="0008657A">
        <w:rPr>
          <w:rFonts w:eastAsia="Calibri"/>
          <w:sz w:val="28"/>
          <w:szCs w:val="28"/>
          <w:lang w:eastAsia="en-US"/>
        </w:rPr>
        <w:t xml:space="preserve">в 2024 году </w:t>
      </w:r>
      <w:r w:rsidR="00CD71AF">
        <w:rPr>
          <w:rFonts w:eastAsia="Calibri"/>
          <w:sz w:val="28"/>
          <w:szCs w:val="28"/>
          <w:lang w:eastAsia="en-US"/>
        </w:rPr>
        <w:t xml:space="preserve">выплатил </w:t>
      </w:r>
      <w:r w:rsidRPr="0008657A">
        <w:rPr>
          <w:rFonts w:eastAsia="Calibri"/>
          <w:sz w:val="28"/>
          <w:szCs w:val="28"/>
          <w:lang w:eastAsia="en-US"/>
        </w:rPr>
        <w:t xml:space="preserve"> </w:t>
      </w:r>
      <w:r w:rsidRPr="0008657A">
        <w:rPr>
          <w:rFonts w:eastAsia="Times New Roman"/>
          <w:bCs/>
          <w:color w:val="000000"/>
          <w:sz w:val="28"/>
          <w:szCs w:val="28"/>
        </w:rPr>
        <w:t xml:space="preserve">502 781,13 </w:t>
      </w:r>
      <w:r w:rsidRPr="0008657A">
        <w:rPr>
          <w:rFonts w:eastAsia="Calibri"/>
          <w:sz w:val="28"/>
          <w:szCs w:val="28"/>
          <w:lang w:eastAsia="en-US"/>
        </w:rPr>
        <w:t>руб</w:t>
      </w:r>
      <w:r w:rsidR="00C665C9">
        <w:rPr>
          <w:rFonts w:eastAsia="Calibri"/>
          <w:sz w:val="28"/>
          <w:szCs w:val="28"/>
          <w:lang w:eastAsia="en-US"/>
        </w:rPr>
        <w:t>лей</w:t>
      </w:r>
      <w:r w:rsidRPr="0008657A">
        <w:rPr>
          <w:rFonts w:eastAsia="Calibri"/>
          <w:sz w:val="28"/>
          <w:szCs w:val="28"/>
          <w:lang w:eastAsia="en-US"/>
        </w:rPr>
        <w:t xml:space="preserve"> на </w:t>
      </w:r>
      <w:r w:rsidRPr="0008657A">
        <w:rPr>
          <w:rFonts w:eastAsia="Calibri"/>
          <w:bCs/>
          <w:sz w:val="28"/>
          <w:szCs w:val="28"/>
          <w:lang w:eastAsia="en-US"/>
        </w:rPr>
        <w:t>осуществлени</w:t>
      </w:r>
      <w:r w:rsidR="00CD71AF">
        <w:rPr>
          <w:rFonts w:eastAsia="Calibri"/>
          <w:bCs/>
          <w:sz w:val="28"/>
          <w:szCs w:val="28"/>
          <w:lang w:eastAsia="en-US"/>
        </w:rPr>
        <w:t>е</w:t>
      </w:r>
      <w:r w:rsidRPr="0008657A">
        <w:rPr>
          <w:rFonts w:eastAsia="Calibri"/>
          <w:bCs/>
          <w:sz w:val="28"/>
          <w:szCs w:val="28"/>
          <w:lang w:eastAsia="en-US"/>
        </w:rPr>
        <w:t xml:space="preserve">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</w:r>
      <w:r w:rsidRPr="0008657A">
        <w:rPr>
          <w:rFonts w:eastAsia="Calibri"/>
          <w:sz w:val="28"/>
          <w:szCs w:val="28"/>
          <w:lang w:eastAsia="en-US"/>
        </w:rPr>
        <w:t xml:space="preserve">, что составляет 169,51% от запланированных в бюджете средств. </w:t>
      </w:r>
    </w:p>
    <w:p w:rsidR="004A253F" w:rsidRPr="004A253F" w:rsidRDefault="001D2BFB" w:rsidP="00682D08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x-none"/>
        </w:rPr>
      </w:pPr>
      <w:r w:rsidRPr="001D2BFB">
        <w:rPr>
          <w:rFonts w:eastAsia="Calibri"/>
          <w:sz w:val="28"/>
          <w:szCs w:val="28"/>
          <w:lang w:eastAsia="x-none"/>
        </w:rPr>
        <w:t>4</w:t>
      </w:r>
      <w:r w:rsidR="004A253F" w:rsidRPr="004A253F">
        <w:rPr>
          <w:rFonts w:eastAsia="Calibri"/>
          <w:sz w:val="28"/>
          <w:szCs w:val="28"/>
          <w:lang w:eastAsia="x-none"/>
        </w:rPr>
        <w:t xml:space="preserve">. В 2024 году контрольно-ревизионным отделом  проведена 71 проверка, в том числе в медицинских организациях - 50 проверок,  в страховых медицинских организациях - 21 проверка. </w:t>
      </w:r>
    </w:p>
    <w:p w:rsidR="007276AE" w:rsidRPr="007276AE" w:rsidRDefault="001D2BFB" w:rsidP="00682D08">
      <w:pPr>
        <w:autoSpaceDE/>
        <w:autoSpaceDN/>
        <w:adjustRightInd/>
        <w:ind w:firstLine="708"/>
        <w:jc w:val="both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 результатам проверок в 2024 году выявлено н</w:t>
      </w:r>
      <w:r w:rsidR="007276AE" w:rsidRPr="000A788F">
        <w:rPr>
          <w:rFonts w:eastAsia="Calibri"/>
          <w:sz w:val="28"/>
          <w:szCs w:val="28"/>
          <w:lang w:eastAsia="en-US"/>
        </w:rPr>
        <w:t>ецелевое использование средств ОМС страховыми медицинскими организациями и медицинскими организациями 11 977 353,80</w:t>
      </w:r>
      <w:r w:rsidR="007276AE" w:rsidRPr="000A788F">
        <w:rPr>
          <w:rFonts w:eastAsia="Calibri"/>
          <w:b/>
          <w:sz w:val="28"/>
          <w:szCs w:val="28"/>
          <w:lang w:eastAsia="en-US"/>
        </w:rPr>
        <w:t xml:space="preserve"> </w:t>
      </w:r>
      <w:r w:rsidR="007276AE" w:rsidRPr="000A788F">
        <w:rPr>
          <w:rFonts w:eastAsia="Calibri"/>
          <w:sz w:val="28"/>
          <w:szCs w:val="28"/>
          <w:lang w:eastAsia="en-US"/>
        </w:rPr>
        <w:t xml:space="preserve">рублей, поступило в Фонд – </w:t>
      </w:r>
      <w:r w:rsidR="007276AE" w:rsidRPr="000A788F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7276AE" w:rsidRPr="000A788F">
        <w:rPr>
          <w:rFonts w:eastAsia="Calibri"/>
          <w:sz w:val="28"/>
          <w:szCs w:val="28"/>
          <w:lang w:eastAsia="en-US"/>
        </w:rPr>
        <w:t xml:space="preserve">9 226 825,53 рублей, уменьшено по решению Арбитражных судов – </w:t>
      </w:r>
      <w:r w:rsidR="000A788F">
        <w:rPr>
          <w:rFonts w:eastAsia="Calibri"/>
          <w:sz w:val="28"/>
          <w:szCs w:val="28"/>
          <w:lang w:eastAsia="en-US"/>
        </w:rPr>
        <w:t>96 717,55</w:t>
      </w:r>
      <w:r w:rsidR="007276AE" w:rsidRPr="000A788F">
        <w:rPr>
          <w:rFonts w:eastAsia="Calibri"/>
          <w:sz w:val="28"/>
          <w:szCs w:val="28"/>
          <w:lang w:eastAsia="en-US"/>
        </w:rPr>
        <w:t xml:space="preserve"> рублей.</w:t>
      </w:r>
      <w:r w:rsidR="000A788F">
        <w:rPr>
          <w:rFonts w:eastAsia="Calibri"/>
          <w:sz w:val="28"/>
          <w:szCs w:val="28"/>
          <w:lang w:eastAsia="en-US"/>
        </w:rPr>
        <w:t xml:space="preserve"> Возвращено Фондом по решению Арбитражного суда </w:t>
      </w:r>
      <w:r w:rsidR="00E12950">
        <w:rPr>
          <w:rFonts w:eastAsia="Calibri"/>
          <w:sz w:val="28"/>
          <w:szCs w:val="28"/>
          <w:lang w:eastAsia="en-US"/>
        </w:rPr>
        <w:t xml:space="preserve"> – 12 994,55 рублей.</w:t>
      </w:r>
    </w:p>
    <w:p w:rsidR="00D321D9" w:rsidRDefault="007276AE" w:rsidP="001D2BFB">
      <w:pPr>
        <w:widowControl/>
        <w:autoSpaceDE/>
        <w:autoSpaceDN/>
        <w:adjustRightInd/>
        <w:ind w:right="-2" w:firstLine="709"/>
        <w:jc w:val="both"/>
        <w:rPr>
          <w:rFonts w:eastAsia="Times New Roman"/>
          <w:sz w:val="28"/>
          <w:szCs w:val="28"/>
        </w:rPr>
      </w:pPr>
      <w:r w:rsidRPr="007276AE">
        <w:rPr>
          <w:rFonts w:eastAsia="Times New Roman"/>
          <w:sz w:val="28"/>
          <w:szCs w:val="28"/>
          <w:lang w:val="x-none" w:eastAsia="x-none"/>
        </w:rPr>
        <w:t>Остаток не восстановленных средств медицинскими организациями</w:t>
      </w:r>
      <w:r w:rsidRPr="007276AE">
        <w:rPr>
          <w:rFonts w:eastAsia="Times New Roman"/>
          <w:sz w:val="28"/>
          <w:szCs w:val="28"/>
          <w:lang w:eastAsia="x-none"/>
        </w:rPr>
        <w:t>, использованных не по целевому назначению</w:t>
      </w:r>
      <w:r w:rsidR="00475A11">
        <w:rPr>
          <w:rFonts w:eastAsia="Times New Roman"/>
          <w:sz w:val="28"/>
          <w:szCs w:val="28"/>
          <w:lang w:eastAsia="x-none"/>
        </w:rPr>
        <w:t>,</w:t>
      </w:r>
      <w:r w:rsidRPr="007276AE">
        <w:rPr>
          <w:rFonts w:eastAsia="Times New Roman"/>
          <w:sz w:val="28"/>
          <w:szCs w:val="28"/>
          <w:lang w:val="x-none" w:eastAsia="x-none"/>
        </w:rPr>
        <w:t xml:space="preserve"> на </w:t>
      </w:r>
      <w:r w:rsidRPr="007276AE">
        <w:rPr>
          <w:rFonts w:eastAsia="Times New Roman"/>
          <w:sz w:val="28"/>
          <w:szCs w:val="28"/>
          <w:lang w:eastAsia="x-none"/>
        </w:rPr>
        <w:t>01.01.2025</w:t>
      </w:r>
      <w:r w:rsidRPr="007276AE">
        <w:rPr>
          <w:rFonts w:eastAsia="Times New Roman"/>
          <w:sz w:val="28"/>
          <w:szCs w:val="28"/>
          <w:lang w:val="x-none" w:eastAsia="x-none"/>
        </w:rPr>
        <w:t xml:space="preserve"> состав</w:t>
      </w:r>
      <w:r>
        <w:rPr>
          <w:rFonts w:eastAsia="Times New Roman"/>
          <w:sz w:val="28"/>
          <w:szCs w:val="28"/>
          <w:lang w:eastAsia="x-none"/>
        </w:rPr>
        <w:t>ил</w:t>
      </w:r>
      <w:r w:rsidRPr="007276AE">
        <w:rPr>
          <w:rFonts w:eastAsia="Times New Roman"/>
          <w:sz w:val="28"/>
          <w:szCs w:val="28"/>
          <w:lang w:eastAsia="x-none"/>
        </w:rPr>
        <w:t xml:space="preserve"> 11 926 878,50</w:t>
      </w:r>
      <w:r w:rsidR="00687A63">
        <w:rPr>
          <w:rFonts w:eastAsia="Times New Roman"/>
          <w:sz w:val="28"/>
          <w:szCs w:val="28"/>
          <w:lang w:eastAsia="x-none"/>
        </w:rPr>
        <w:t xml:space="preserve"> рублей</w:t>
      </w:r>
      <w:r w:rsidR="001D2BFB">
        <w:rPr>
          <w:rFonts w:eastAsia="Times New Roman"/>
          <w:sz w:val="28"/>
          <w:szCs w:val="28"/>
          <w:lang w:eastAsia="x-none"/>
        </w:rPr>
        <w:t>.</w:t>
      </w:r>
    </w:p>
    <w:p w:rsidR="00116987" w:rsidRDefault="007276AE" w:rsidP="00116987">
      <w:pPr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276AE">
        <w:rPr>
          <w:rFonts w:eastAsia="Calibri"/>
          <w:sz w:val="28"/>
          <w:szCs w:val="28"/>
          <w:lang w:eastAsia="en-US"/>
        </w:rPr>
        <w:t xml:space="preserve">По результатам проверок </w:t>
      </w:r>
      <w:r w:rsidR="00C307F4">
        <w:rPr>
          <w:rFonts w:eastAsia="Calibri"/>
          <w:sz w:val="28"/>
          <w:szCs w:val="28"/>
          <w:lang w:eastAsia="en-US"/>
        </w:rPr>
        <w:t xml:space="preserve">КРО </w:t>
      </w:r>
      <w:r w:rsidRPr="007276AE">
        <w:rPr>
          <w:rFonts w:eastAsia="Calibri"/>
          <w:sz w:val="28"/>
          <w:szCs w:val="28"/>
          <w:lang w:eastAsia="en-US"/>
        </w:rPr>
        <w:t>в 2024 году предъявлено штрафов на сумму 1 668 642,85 рубл</w:t>
      </w:r>
      <w:r w:rsidR="00687A63">
        <w:rPr>
          <w:rFonts w:eastAsia="Calibri"/>
          <w:sz w:val="28"/>
          <w:szCs w:val="28"/>
          <w:lang w:eastAsia="en-US"/>
        </w:rPr>
        <w:t>ей</w:t>
      </w:r>
      <w:r w:rsidRPr="007276AE">
        <w:rPr>
          <w:rFonts w:eastAsia="Calibri"/>
          <w:sz w:val="28"/>
          <w:szCs w:val="28"/>
          <w:lang w:eastAsia="en-US"/>
        </w:rPr>
        <w:t xml:space="preserve">, </w:t>
      </w:r>
      <w:r w:rsidR="00116987">
        <w:rPr>
          <w:rFonts w:eastAsia="Times New Roman"/>
          <w:sz w:val="28"/>
          <w:szCs w:val="28"/>
          <w:lang w:eastAsia="x-none"/>
        </w:rPr>
        <w:t>начислены  пени, рассчитанные на дату судебного заседания за несвоевременное восстановление сре</w:t>
      </w:r>
      <w:proofErr w:type="gramStart"/>
      <w:r w:rsidR="00116987">
        <w:rPr>
          <w:rFonts w:eastAsia="Times New Roman"/>
          <w:sz w:val="28"/>
          <w:szCs w:val="28"/>
          <w:lang w:eastAsia="x-none"/>
        </w:rPr>
        <w:t>дств в р</w:t>
      </w:r>
      <w:proofErr w:type="gramEnd"/>
      <w:r w:rsidR="00116987">
        <w:rPr>
          <w:rFonts w:eastAsia="Times New Roman"/>
          <w:sz w:val="28"/>
          <w:szCs w:val="28"/>
          <w:lang w:eastAsia="x-none"/>
        </w:rPr>
        <w:t>азмере 73 964,49 рублей.</w:t>
      </w:r>
    </w:p>
    <w:p w:rsidR="007276AE" w:rsidRDefault="00116987" w:rsidP="00682D08">
      <w:pPr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7276AE" w:rsidRPr="007276AE">
        <w:rPr>
          <w:rFonts w:eastAsia="Calibri"/>
          <w:sz w:val="28"/>
          <w:szCs w:val="28"/>
          <w:lang w:eastAsia="en-US"/>
        </w:rPr>
        <w:t xml:space="preserve">оступило </w:t>
      </w:r>
      <w:r>
        <w:rPr>
          <w:rFonts w:eastAsia="Calibri"/>
          <w:sz w:val="28"/>
          <w:szCs w:val="28"/>
          <w:lang w:eastAsia="en-US"/>
        </w:rPr>
        <w:t xml:space="preserve">штрафных санкций </w:t>
      </w:r>
      <w:r w:rsidR="007276AE" w:rsidRPr="007276AE">
        <w:rPr>
          <w:rFonts w:eastAsia="Calibri"/>
          <w:sz w:val="28"/>
          <w:szCs w:val="28"/>
          <w:lang w:eastAsia="en-US"/>
        </w:rPr>
        <w:t>– 1</w:t>
      </w:r>
      <w:r w:rsidR="007276AE">
        <w:rPr>
          <w:rFonts w:eastAsia="Calibri"/>
          <w:sz w:val="28"/>
          <w:szCs w:val="28"/>
          <w:lang w:eastAsia="en-US"/>
        </w:rPr>
        <w:t> </w:t>
      </w:r>
      <w:r w:rsidR="007276AE" w:rsidRPr="007276AE">
        <w:rPr>
          <w:rFonts w:eastAsia="Calibri"/>
          <w:sz w:val="28"/>
          <w:szCs w:val="28"/>
          <w:lang w:eastAsia="en-US"/>
        </w:rPr>
        <w:t>180</w:t>
      </w:r>
      <w:r w:rsidR="007276AE">
        <w:rPr>
          <w:rFonts w:eastAsia="Calibri"/>
          <w:sz w:val="28"/>
          <w:szCs w:val="28"/>
          <w:lang w:eastAsia="en-US"/>
        </w:rPr>
        <w:t xml:space="preserve"> </w:t>
      </w:r>
      <w:r w:rsidR="007276AE" w:rsidRPr="007276AE">
        <w:rPr>
          <w:rFonts w:eastAsia="Calibri"/>
          <w:sz w:val="28"/>
          <w:szCs w:val="28"/>
          <w:lang w:eastAsia="en-US"/>
        </w:rPr>
        <w:t>806,30 рублей, уменьшено по решению Арбитражного суда – 1 205 198,64 рублей.</w:t>
      </w:r>
    </w:p>
    <w:p w:rsidR="007276AE" w:rsidRDefault="007276AE" w:rsidP="001D2BFB">
      <w:pPr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7276AE">
        <w:rPr>
          <w:rFonts w:eastAsia="Times New Roman"/>
          <w:sz w:val="28"/>
          <w:szCs w:val="28"/>
          <w:lang w:val="x-none" w:eastAsia="x-none"/>
        </w:rPr>
        <w:t xml:space="preserve">Остаток задолженности по штрафам по результатам проверок на конец отчетного периода составил </w:t>
      </w:r>
      <w:r w:rsidR="00C307F4" w:rsidRPr="00C307F4">
        <w:rPr>
          <w:rFonts w:eastAsia="Times New Roman"/>
          <w:sz w:val="28"/>
          <w:szCs w:val="28"/>
          <w:lang w:val="x-none" w:eastAsia="x-none"/>
        </w:rPr>
        <w:t xml:space="preserve">1 817 066,98 </w:t>
      </w:r>
      <w:r w:rsidR="00C307F4">
        <w:rPr>
          <w:rFonts w:eastAsia="Times New Roman"/>
          <w:sz w:val="28"/>
          <w:szCs w:val="28"/>
          <w:lang w:eastAsia="x-none"/>
        </w:rPr>
        <w:t>руб</w:t>
      </w:r>
      <w:r w:rsidR="00687A63">
        <w:rPr>
          <w:rFonts w:eastAsia="Times New Roman"/>
          <w:sz w:val="28"/>
          <w:szCs w:val="28"/>
          <w:lang w:eastAsia="x-none"/>
        </w:rPr>
        <w:t>лей</w:t>
      </w:r>
      <w:r w:rsidR="001D2BFB">
        <w:rPr>
          <w:rFonts w:eastAsia="Times New Roman"/>
          <w:sz w:val="28"/>
          <w:szCs w:val="28"/>
          <w:lang w:eastAsia="x-none"/>
        </w:rPr>
        <w:t>.</w:t>
      </w:r>
    </w:p>
    <w:p w:rsidR="001D2BFB" w:rsidRDefault="001D2BFB" w:rsidP="008F4BE1">
      <w:pPr>
        <w:widowControl/>
        <w:autoSpaceDE/>
        <w:autoSpaceDN/>
        <w:adjustRightInd/>
        <w:jc w:val="center"/>
        <w:rPr>
          <w:rFonts w:eastAsia="Times New Roman"/>
          <w:b/>
          <w:i/>
          <w:sz w:val="28"/>
          <w:szCs w:val="28"/>
          <w:u w:val="single"/>
        </w:rPr>
      </w:pPr>
    </w:p>
    <w:p w:rsidR="008F4BE1" w:rsidRPr="008F4BE1" w:rsidRDefault="008F4BE1" w:rsidP="008F4BE1">
      <w:pPr>
        <w:widowControl/>
        <w:autoSpaceDE/>
        <w:autoSpaceDN/>
        <w:adjustRightInd/>
        <w:jc w:val="center"/>
        <w:rPr>
          <w:rFonts w:eastAsia="Times New Roman"/>
          <w:b/>
          <w:i/>
          <w:sz w:val="28"/>
          <w:szCs w:val="28"/>
          <w:u w:val="single"/>
        </w:rPr>
      </w:pPr>
      <w:r w:rsidRPr="008F4BE1">
        <w:rPr>
          <w:rFonts w:eastAsia="Times New Roman"/>
          <w:b/>
          <w:i/>
          <w:sz w:val="28"/>
          <w:szCs w:val="28"/>
          <w:u w:val="single"/>
        </w:rPr>
        <w:t>Раздел 3 «Анализ отчета об исполнении бюджета субъектом бюджетной отчетности»</w:t>
      </w:r>
    </w:p>
    <w:p w:rsidR="008F4BE1" w:rsidRPr="008F4BE1" w:rsidRDefault="008F4BE1" w:rsidP="008F4BE1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</w:p>
    <w:p w:rsidR="00475A11" w:rsidRPr="00654318" w:rsidRDefault="00475A11" w:rsidP="00475A11">
      <w:pPr>
        <w:widowControl/>
        <w:ind w:firstLine="709"/>
        <w:jc w:val="both"/>
        <w:rPr>
          <w:rFonts w:eastAsia="Times New Roman"/>
          <w:strike/>
          <w:sz w:val="28"/>
          <w:szCs w:val="28"/>
        </w:rPr>
      </w:pPr>
      <w:r w:rsidRPr="008F4BE1">
        <w:rPr>
          <w:rFonts w:eastAsia="Times New Roman"/>
          <w:sz w:val="28"/>
          <w:szCs w:val="28"/>
        </w:rPr>
        <w:t xml:space="preserve">В 2024 году Фонд осуществлял свою деятельность в соответствии с Законом Ярославской области </w:t>
      </w:r>
      <w:r w:rsidRPr="008F4BE1">
        <w:rPr>
          <w:rFonts w:eastAsia="Calibri"/>
          <w:sz w:val="28"/>
          <w:szCs w:val="28"/>
        </w:rPr>
        <w:t xml:space="preserve">от 25.12.2023 № 79-з </w:t>
      </w:r>
      <w:r w:rsidRPr="008F4BE1">
        <w:rPr>
          <w:rFonts w:eastAsia="Times New Roman"/>
          <w:sz w:val="28"/>
          <w:szCs w:val="28"/>
        </w:rPr>
        <w:t xml:space="preserve">«О бюджете Территориального фонда обязательного медицинского страхования Ярославской области на 2024 год и на плановый период 2025 и 2026 годов» (в ред. Законов ЯО от 25.04.2024 </w:t>
      </w:r>
      <w:hyperlink r:id="rId12" w:history="1">
        <w:r w:rsidRPr="008F4BE1">
          <w:rPr>
            <w:rFonts w:eastAsia="Times New Roman"/>
            <w:sz w:val="28"/>
            <w:szCs w:val="28"/>
          </w:rPr>
          <w:t>№ 19-з</w:t>
        </w:r>
      </w:hyperlink>
      <w:r w:rsidRPr="008F4BE1">
        <w:rPr>
          <w:rFonts w:eastAsia="Times New Roman"/>
          <w:sz w:val="28"/>
          <w:szCs w:val="28"/>
        </w:rPr>
        <w:t xml:space="preserve">, от 13.12.2024 </w:t>
      </w:r>
      <w:hyperlink r:id="rId13" w:history="1">
        <w:r w:rsidRPr="008F4BE1">
          <w:rPr>
            <w:rFonts w:eastAsia="Times New Roman"/>
            <w:sz w:val="28"/>
            <w:szCs w:val="28"/>
          </w:rPr>
          <w:t>№ 90-з</w:t>
        </w:r>
      </w:hyperlink>
      <w:r w:rsidRPr="008F4BE1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>.</w:t>
      </w:r>
      <w:r w:rsidRPr="008F4BE1">
        <w:rPr>
          <w:rFonts w:eastAsia="Times New Roman"/>
          <w:sz w:val="28"/>
          <w:szCs w:val="28"/>
        </w:rPr>
        <w:t xml:space="preserve"> </w:t>
      </w:r>
    </w:p>
    <w:p w:rsidR="008F4BE1" w:rsidRPr="008F4BE1" w:rsidRDefault="008F4BE1" w:rsidP="008F4BE1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8F4BE1">
        <w:rPr>
          <w:rFonts w:eastAsia="Times New Roman"/>
          <w:sz w:val="28"/>
          <w:szCs w:val="28"/>
        </w:rPr>
        <w:t>Доходы Фонда за 2024 год составили</w:t>
      </w:r>
      <w:r w:rsidRPr="008F4BE1">
        <w:rPr>
          <w:rFonts w:eastAsia="Times New Roman"/>
          <w:b/>
          <w:sz w:val="28"/>
          <w:szCs w:val="28"/>
        </w:rPr>
        <w:t xml:space="preserve"> </w:t>
      </w:r>
      <w:r w:rsidRPr="008F4BE1">
        <w:rPr>
          <w:rFonts w:eastAsia="Times New Roman"/>
          <w:sz w:val="28"/>
          <w:szCs w:val="28"/>
        </w:rPr>
        <w:t>24 111 330 240,89</w:t>
      </w:r>
      <w:r w:rsidRPr="008F4BE1">
        <w:rPr>
          <w:rFonts w:eastAsia="Times New Roman"/>
          <w:b/>
          <w:sz w:val="28"/>
          <w:szCs w:val="28"/>
        </w:rPr>
        <w:t xml:space="preserve"> </w:t>
      </w:r>
      <w:r w:rsidRPr="008F4BE1">
        <w:rPr>
          <w:rFonts w:eastAsia="Times New Roman"/>
          <w:sz w:val="28"/>
          <w:szCs w:val="28"/>
        </w:rPr>
        <w:t>рубл</w:t>
      </w:r>
      <w:r w:rsidR="00463723">
        <w:rPr>
          <w:rFonts w:eastAsia="Times New Roman"/>
          <w:sz w:val="28"/>
          <w:szCs w:val="28"/>
        </w:rPr>
        <w:t>ей</w:t>
      </w:r>
      <w:r w:rsidRPr="008F4BE1">
        <w:rPr>
          <w:rFonts w:eastAsia="Times New Roman"/>
          <w:b/>
          <w:sz w:val="28"/>
          <w:szCs w:val="28"/>
        </w:rPr>
        <w:t xml:space="preserve"> </w:t>
      </w:r>
      <w:r w:rsidRPr="008F4BE1">
        <w:rPr>
          <w:rFonts w:eastAsia="Times New Roman"/>
          <w:sz w:val="28"/>
          <w:szCs w:val="28"/>
        </w:rPr>
        <w:t>при плане 23 779 294 008,38 рубл</w:t>
      </w:r>
      <w:r w:rsidR="00463723">
        <w:rPr>
          <w:rFonts w:eastAsia="Times New Roman"/>
          <w:sz w:val="28"/>
          <w:szCs w:val="28"/>
        </w:rPr>
        <w:t>ей</w:t>
      </w:r>
      <w:r w:rsidRPr="008F4BE1">
        <w:rPr>
          <w:rFonts w:eastAsia="Times New Roman"/>
          <w:sz w:val="28"/>
          <w:szCs w:val="28"/>
        </w:rPr>
        <w:t xml:space="preserve"> (101,4 %). </w:t>
      </w:r>
    </w:p>
    <w:p w:rsidR="008F4BE1" w:rsidRPr="008F4BE1" w:rsidRDefault="008F4BE1" w:rsidP="008F4BE1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4BE1">
        <w:rPr>
          <w:rFonts w:eastAsia="Times New Roman"/>
          <w:sz w:val="28"/>
          <w:szCs w:val="28"/>
        </w:rPr>
        <w:t>Расходная часть бюджета Фонда составила 23 937 910 164,81 рубл</w:t>
      </w:r>
      <w:r w:rsidR="00724DC9">
        <w:rPr>
          <w:rFonts w:eastAsia="Times New Roman"/>
          <w:sz w:val="28"/>
          <w:szCs w:val="28"/>
        </w:rPr>
        <w:t>ей</w:t>
      </w:r>
      <w:r w:rsidRPr="008F4BE1">
        <w:rPr>
          <w:rFonts w:eastAsia="Times New Roman"/>
          <w:sz w:val="28"/>
          <w:szCs w:val="28"/>
        </w:rPr>
        <w:t xml:space="preserve"> при плановом показателе 24 190 864 332,35 рубл</w:t>
      </w:r>
      <w:r w:rsidR="00724DC9">
        <w:rPr>
          <w:rFonts w:eastAsia="Times New Roman"/>
          <w:sz w:val="28"/>
          <w:szCs w:val="28"/>
        </w:rPr>
        <w:t>ей</w:t>
      </w:r>
      <w:r w:rsidRPr="008F4BE1">
        <w:rPr>
          <w:rFonts w:eastAsia="Times New Roman"/>
          <w:sz w:val="28"/>
          <w:szCs w:val="28"/>
        </w:rPr>
        <w:t xml:space="preserve"> (99,0 %). </w:t>
      </w:r>
    </w:p>
    <w:p w:rsidR="008F4BE1" w:rsidRDefault="008F4BE1" w:rsidP="008F4BE1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</w:p>
    <w:p w:rsidR="00C873BD" w:rsidRPr="00C873BD" w:rsidRDefault="00C873BD" w:rsidP="00C873BD">
      <w:pPr>
        <w:widowControl/>
        <w:autoSpaceDE/>
        <w:autoSpaceDN/>
        <w:adjustRightInd/>
        <w:spacing w:after="120"/>
        <w:jc w:val="center"/>
        <w:rPr>
          <w:rFonts w:eastAsia="Calibri"/>
          <w:b/>
          <w:sz w:val="28"/>
          <w:szCs w:val="28"/>
          <w:lang w:eastAsia="en-US"/>
        </w:rPr>
      </w:pPr>
      <w:r w:rsidRPr="00C873BD">
        <w:rPr>
          <w:rFonts w:eastAsia="Calibri"/>
          <w:b/>
          <w:sz w:val="28"/>
          <w:szCs w:val="28"/>
          <w:lang w:eastAsia="en-US"/>
        </w:rPr>
        <w:t>Причины исполнения доходов и расходов бюджета Фонда</w:t>
      </w:r>
    </w:p>
    <w:p w:rsidR="00C873BD" w:rsidRPr="00C873BD" w:rsidRDefault="00C873BD" w:rsidP="00C873BD">
      <w:pPr>
        <w:widowControl/>
        <w:autoSpaceDE/>
        <w:autoSpaceDN/>
        <w:adjustRightInd/>
        <w:spacing w:after="120"/>
        <w:jc w:val="center"/>
        <w:rPr>
          <w:rFonts w:eastAsia="Calibri"/>
          <w:b/>
          <w:sz w:val="28"/>
          <w:szCs w:val="28"/>
          <w:lang w:eastAsia="en-US"/>
        </w:rPr>
      </w:pPr>
      <w:r w:rsidRPr="00C873BD">
        <w:rPr>
          <w:rFonts w:eastAsia="Calibri"/>
          <w:b/>
          <w:sz w:val="28"/>
          <w:szCs w:val="28"/>
          <w:lang w:eastAsia="en-US"/>
        </w:rPr>
        <w:t>за 2024 год менее 95 %</w:t>
      </w:r>
    </w:p>
    <w:p w:rsidR="00C873BD" w:rsidRPr="00C873BD" w:rsidRDefault="00C873BD" w:rsidP="00C873BD">
      <w:pPr>
        <w:widowControl/>
        <w:autoSpaceDE/>
        <w:autoSpaceDN/>
        <w:adjustRightInd/>
        <w:spacing w:after="120"/>
        <w:jc w:val="center"/>
        <w:rPr>
          <w:rFonts w:eastAsia="Calibri"/>
          <w:b/>
          <w:sz w:val="28"/>
          <w:szCs w:val="28"/>
          <w:lang w:eastAsia="en-US"/>
        </w:rPr>
      </w:pPr>
    </w:p>
    <w:p w:rsidR="00C873BD" w:rsidRPr="00C873BD" w:rsidRDefault="00C873BD" w:rsidP="00C873BD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u w:val="single"/>
          <w:lang w:eastAsia="en-US"/>
        </w:rPr>
      </w:pPr>
      <w:r w:rsidRPr="00C873BD">
        <w:rPr>
          <w:rFonts w:eastAsia="Calibri"/>
          <w:sz w:val="28"/>
          <w:szCs w:val="28"/>
          <w:u w:val="single"/>
          <w:lang w:eastAsia="en-US"/>
        </w:rPr>
        <w:t xml:space="preserve">Доходы </w:t>
      </w:r>
    </w:p>
    <w:p w:rsidR="00C873BD" w:rsidRPr="00C873BD" w:rsidRDefault="00C873BD" w:rsidP="00C873BD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73BD">
        <w:rPr>
          <w:rFonts w:eastAsia="Calibri"/>
          <w:sz w:val="28"/>
          <w:szCs w:val="28"/>
          <w:lang w:eastAsia="en-US"/>
        </w:rPr>
        <w:t>1) 395 1 16 07010 09 0000 140 – суммы начисленных Фондом неустоек в 2024 году не поступили;</w:t>
      </w:r>
    </w:p>
    <w:p w:rsidR="00C873BD" w:rsidRPr="00C873BD" w:rsidRDefault="00C873BD" w:rsidP="00C873BD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C873BD">
        <w:rPr>
          <w:rFonts w:eastAsia="Calibri"/>
          <w:sz w:val="28"/>
          <w:szCs w:val="28"/>
          <w:lang w:eastAsia="en-US"/>
        </w:rPr>
        <w:t>2) 395 2 19 73000 09 0000 150 – средства возвращены в бюджет ТФОМС другого субъекта РФ в январе 2025 года, как средства прошлых лет;</w:t>
      </w:r>
    </w:p>
    <w:p w:rsidR="00C873BD" w:rsidRPr="00C873BD" w:rsidRDefault="00C873BD" w:rsidP="00C873BD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eastAsia="en-US"/>
        </w:rPr>
      </w:pPr>
    </w:p>
    <w:p w:rsidR="00C873BD" w:rsidRPr="00C873BD" w:rsidRDefault="00C873BD" w:rsidP="00C873BD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u w:val="single"/>
          <w:lang w:eastAsia="en-US"/>
        </w:rPr>
      </w:pPr>
      <w:r w:rsidRPr="00C873BD">
        <w:rPr>
          <w:rFonts w:eastAsia="Calibri"/>
          <w:sz w:val="28"/>
          <w:szCs w:val="28"/>
          <w:u w:val="single"/>
          <w:lang w:eastAsia="en-US"/>
        </w:rPr>
        <w:t>Расходы – код 99</w:t>
      </w:r>
    </w:p>
    <w:p w:rsidR="00C873BD" w:rsidRPr="00C873BD" w:rsidRDefault="00C873BD" w:rsidP="00C873BD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C873BD">
        <w:rPr>
          <w:rFonts w:eastAsia="Calibri"/>
          <w:sz w:val="28"/>
          <w:szCs w:val="28"/>
          <w:lang w:eastAsia="en-US"/>
        </w:rPr>
        <w:t xml:space="preserve">1) 395 09 09 73 2 00 50932 000 – перенос сроков переезда Фонда в новое арендуемое помещение на 2025 год, экономия средств по уплате страховых взносов и по результатам проведения закупочных процедур; </w:t>
      </w:r>
    </w:p>
    <w:p w:rsidR="00C873BD" w:rsidRPr="00C873BD" w:rsidRDefault="00C873BD" w:rsidP="00C873BD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C873BD">
        <w:rPr>
          <w:rFonts w:eastAsia="Calibri"/>
          <w:sz w:val="28"/>
          <w:szCs w:val="28"/>
          <w:lang w:eastAsia="en-US"/>
        </w:rPr>
        <w:t>2) 395 09 09 73 1 00 70280 300 – поступление от страховых медицинских организаций заявок на получение целевых сре</w:t>
      </w:r>
      <w:proofErr w:type="gramStart"/>
      <w:r w:rsidRPr="00C873BD">
        <w:rPr>
          <w:rFonts w:eastAsia="Calibri"/>
          <w:sz w:val="28"/>
          <w:szCs w:val="28"/>
          <w:lang w:eastAsia="en-US"/>
        </w:rPr>
        <w:t>дств дл</w:t>
      </w:r>
      <w:proofErr w:type="gramEnd"/>
      <w:r w:rsidRPr="00C873BD">
        <w:rPr>
          <w:rFonts w:eastAsia="Calibri"/>
          <w:sz w:val="28"/>
          <w:szCs w:val="28"/>
          <w:lang w:eastAsia="en-US"/>
        </w:rPr>
        <w:t>я проведения окончательного расчета за декабрь 2024 года в январе 2025 года;</w:t>
      </w:r>
    </w:p>
    <w:p w:rsidR="00C873BD" w:rsidRPr="00C873BD" w:rsidRDefault="00C873BD" w:rsidP="00C873BD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C873BD">
        <w:rPr>
          <w:rFonts w:eastAsia="Calibri"/>
          <w:sz w:val="28"/>
          <w:szCs w:val="28"/>
        </w:rPr>
        <w:t xml:space="preserve">3) </w:t>
      </w:r>
      <w:r w:rsidRPr="00C873BD">
        <w:rPr>
          <w:rFonts w:eastAsia="Calibri"/>
          <w:sz w:val="28"/>
          <w:szCs w:val="28"/>
          <w:lang w:eastAsia="en-US"/>
        </w:rPr>
        <w:t>395 09 09 73 1 00 70930 600 – средства на</w:t>
      </w:r>
      <w:r w:rsidRPr="00C873BD">
        <w:rPr>
          <w:rFonts w:eastAsia="Times New Roman"/>
          <w:sz w:val="28"/>
          <w:szCs w:val="28"/>
        </w:rPr>
        <w:t xml:space="preserve">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</w:r>
      <w:r w:rsidRPr="00C873BD">
        <w:rPr>
          <w:rFonts w:eastAsia="Calibri"/>
          <w:sz w:val="28"/>
          <w:szCs w:val="28"/>
          <w:lang w:eastAsia="en-US"/>
        </w:rPr>
        <w:t xml:space="preserve"> предоставлялись Фондом медицинским организациям в соответствии с планом мероприятий, утвержденным министерством здравоохранения Ярославской области; п</w:t>
      </w:r>
      <w:r w:rsidRPr="00C873BD">
        <w:rPr>
          <w:rFonts w:eastAsia="Times New Roman"/>
          <w:sz w:val="28"/>
          <w:szCs w:val="28"/>
        </w:rPr>
        <w:t>лан мероприятий выполнен на 100,0 %.</w:t>
      </w:r>
      <w:proofErr w:type="gramEnd"/>
    </w:p>
    <w:p w:rsidR="00C873BD" w:rsidRPr="008F4BE1" w:rsidRDefault="00C873BD" w:rsidP="008F4BE1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</w:p>
    <w:p w:rsidR="0018087B" w:rsidRDefault="0018087B" w:rsidP="00682D08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7621F2" w:rsidRPr="006E14B8" w:rsidRDefault="007621F2" w:rsidP="006E14B8">
      <w:pPr>
        <w:pStyle w:val="Style18"/>
        <w:widowControl/>
        <w:spacing w:line="240" w:lineRule="auto"/>
        <w:ind w:firstLine="696"/>
        <w:jc w:val="center"/>
        <w:rPr>
          <w:rStyle w:val="FontStyle37"/>
          <w:b/>
          <w:i/>
          <w:sz w:val="28"/>
          <w:szCs w:val="28"/>
          <w:u w:val="single"/>
        </w:rPr>
      </w:pPr>
      <w:r w:rsidRPr="006E14B8">
        <w:rPr>
          <w:rStyle w:val="FontStyle37"/>
          <w:b/>
          <w:i/>
          <w:sz w:val="28"/>
          <w:szCs w:val="28"/>
          <w:u w:val="single"/>
        </w:rPr>
        <w:t>Раздел 4 «Анализ показателей финансовой отчетности субъекта</w:t>
      </w:r>
    </w:p>
    <w:p w:rsidR="007621F2" w:rsidRPr="006E14B8" w:rsidRDefault="007621F2" w:rsidP="006E14B8">
      <w:pPr>
        <w:pStyle w:val="Style18"/>
        <w:widowControl/>
        <w:spacing w:line="240" w:lineRule="auto"/>
        <w:ind w:firstLine="696"/>
        <w:jc w:val="center"/>
        <w:rPr>
          <w:rStyle w:val="FontStyle37"/>
          <w:b/>
          <w:i/>
          <w:sz w:val="28"/>
          <w:szCs w:val="28"/>
          <w:u w:val="single"/>
        </w:rPr>
      </w:pPr>
      <w:r w:rsidRPr="006E14B8">
        <w:rPr>
          <w:rStyle w:val="FontStyle37"/>
          <w:b/>
          <w:i/>
          <w:sz w:val="28"/>
          <w:szCs w:val="28"/>
          <w:u w:val="single"/>
        </w:rPr>
        <w:t>бюджетной отчетности»</w:t>
      </w:r>
    </w:p>
    <w:p w:rsidR="00D7408E" w:rsidRDefault="00BD1A8C" w:rsidP="006E14B8">
      <w:pPr>
        <w:pStyle w:val="Style18"/>
        <w:widowControl/>
        <w:spacing w:line="240" w:lineRule="auto"/>
        <w:ind w:firstLine="696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 </w:t>
      </w:r>
    </w:p>
    <w:p w:rsidR="00D7408E" w:rsidRDefault="00D7408E" w:rsidP="00BD1A8C">
      <w:pPr>
        <w:pStyle w:val="Style18"/>
        <w:widowControl/>
        <w:numPr>
          <w:ilvl w:val="0"/>
          <w:numId w:val="3"/>
        </w:numPr>
        <w:spacing w:line="240" w:lineRule="auto"/>
        <w:rPr>
          <w:rStyle w:val="FontStyle37"/>
          <w:b/>
          <w:sz w:val="28"/>
          <w:szCs w:val="28"/>
        </w:rPr>
      </w:pPr>
      <w:r w:rsidRPr="00DA0A22">
        <w:rPr>
          <w:rStyle w:val="FontStyle37"/>
          <w:b/>
          <w:sz w:val="28"/>
          <w:szCs w:val="28"/>
        </w:rPr>
        <w:t>Форма 0503128 «Отчет о бюджетных обязательствах»</w:t>
      </w:r>
    </w:p>
    <w:p w:rsidR="009B7D0B" w:rsidRPr="00DA0A22" w:rsidRDefault="009B7D0B" w:rsidP="009B7D0B">
      <w:pPr>
        <w:pStyle w:val="Style18"/>
        <w:widowControl/>
        <w:spacing w:line="240" w:lineRule="auto"/>
        <w:ind w:left="1636" w:firstLine="0"/>
        <w:rPr>
          <w:rStyle w:val="FontStyle37"/>
          <w:b/>
          <w:sz w:val="28"/>
          <w:szCs w:val="28"/>
        </w:rPr>
      </w:pPr>
    </w:p>
    <w:p w:rsidR="00243CC0" w:rsidRPr="00DA0A22" w:rsidRDefault="00243CC0" w:rsidP="006E14B8">
      <w:pPr>
        <w:pStyle w:val="Style18"/>
        <w:widowControl/>
        <w:spacing w:line="240" w:lineRule="auto"/>
        <w:ind w:firstLine="696"/>
        <w:rPr>
          <w:rStyle w:val="FontStyle37"/>
          <w:sz w:val="28"/>
          <w:szCs w:val="28"/>
        </w:rPr>
      </w:pPr>
      <w:r w:rsidRPr="00DA0A22">
        <w:rPr>
          <w:rStyle w:val="FontStyle37"/>
          <w:sz w:val="28"/>
          <w:szCs w:val="28"/>
        </w:rPr>
        <w:t>В 202</w:t>
      </w:r>
      <w:r w:rsidR="007D0367">
        <w:rPr>
          <w:rStyle w:val="FontStyle37"/>
          <w:sz w:val="28"/>
          <w:szCs w:val="28"/>
        </w:rPr>
        <w:t>4</w:t>
      </w:r>
      <w:r w:rsidRPr="00DA0A22">
        <w:rPr>
          <w:rStyle w:val="FontStyle37"/>
          <w:sz w:val="28"/>
          <w:szCs w:val="28"/>
        </w:rPr>
        <w:t xml:space="preserve"> году утверждено лимитов бюджетных обязательств             </w:t>
      </w:r>
      <w:r w:rsidR="00B62C26" w:rsidRPr="00B62C26">
        <w:rPr>
          <w:rStyle w:val="FontStyle37"/>
          <w:sz w:val="28"/>
          <w:szCs w:val="28"/>
        </w:rPr>
        <w:t>24</w:t>
      </w:r>
      <w:r w:rsidR="00B62C26">
        <w:rPr>
          <w:rStyle w:val="FontStyle37"/>
          <w:sz w:val="28"/>
          <w:szCs w:val="28"/>
        </w:rPr>
        <w:t xml:space="preserve"> </w:t>
      </w:r>
      <w:r w:rsidR="00B62C26" w:rsidRPr="00B62C26">
        <w:rPr>
          <w:rStyle w:val="FontStyle37"/>
          <w:sz w:val="28"/>
          <w:szCs w:val="28"/>
        </w:rPr>
        <w:t>190</w:t>
      </w:r>
      <w:r w:rsidR="00B62C26">
        <w:rPr>
          <w:rStyle w:val="FontStyle37"/>
          <w:sz w:val="28"/>
          <w:szCs w:val="28"/>
        </w:rPr>
        <w:t xml:space="preserve"> </w:t>
      </w:r>
      <w:r w:rsidR="00B62C26" w:rsidRPr="00B62C26">
        <w:rPr>
          <w:rStyle w:val="FontStyle37"/>
          <w:sz w:val="28"/>
          <w:szCs w:val="28"/>
        </w:rPr>
        <w:t>864</w:t>
      </w:r>
      <w:r w:rsidR="00B62C26">
        <w:rPr>
          <w:rStyle w:val="FontStyle37"/>
          <w:sz w:val="28"/>
          <w:szCs w:val="28"/>
        </w:rPr>
        <w:t xml:space="preserve"> </w:t>
      </w:r>
      <w:r w:rsidR="00B62C26" w:rsidRPr="00B62C26">
        <w:rPr>
          <w:rStyle w:val="FontStyle37"/>
          <w:sz w:val="28"/>
          <w:szCs w:val="28"/>
        </w:rPr>
        <w:t>332,35</w:t>
      </w:r>
      <w:r w:rsidR="009B7D0B">
        <w:rPr>
          <w:rStyle w:val="FontStyle37"/>
          <w:sz w:val="28"/>
          <w:szCs w:val="28"/>
        </w:rPr>
        <w:t xml:space="preserve"> </w:t>
      </w:r>
      <w:r w:rsidRPr="00DA0A22">
        <w:rPr>
          <w:rStyle w:val="FontStyle37"/>
          <w:sz w:val="28"/>
          <w:szCs w:val="28"/>
        </w:rPr>
        <w:t>руб</w:t>
      </w:r>
      <w:r w:rsidR="009B7D0B">
        <w:rPr>
          <w:rStyle w:val="FontStyle37"/>
          <w:sz w:val="28"/>
          <w:szCs w:val="28"/>
        </w:rPr>
        <w:t>лей</w:t>
      </w:r>
      <w:r w:rsidRPr="00DA0A22">
        <w:rPr>
          <w:rStyle w:val="FontStyle37"/>
          <w:sz w:val="28"/>
          <w:szCs w:val="28"/>
        </w:rPr>
        <w:t xml:space="preserve">,  из них </w:t>
      </w:r>
      <w:r w:rsidR="004A351F">
        <w:rPr>
          <w:rStyle w:val="FontStyle37"/>
          <w:sz w:val="28"/>
          <w:szCs w:val="28"/>
        </w:rPr>
        <w:t>на расходы</w:t>
      </w:r>
      <w:r w:rsidRPr="00DA0A22">
        <w:rPr>
          <w:rStyle w:val="FontStyle37"/>
          <w:sz w:val="28"/>
          <w:szCs w:val="28"/>
        </w:rPr>
        <w:t xml:space="preserve"> </w:t>
      </w:r>
      <w:r w:rsidR="004A351F">
        <w:rPr>
          <w:rStyle w:val="FontStyle37"/>
          <w:sz w:val="28"/>
          <w:szCs w:val="28"/>
        </w:rPr>
        <w:t xml:space="preserve"> на обеспечение выполнения Фондом своих функций</w:t>
      </w:r>
      <w:r w:rsidR="009B7D0B">
        <w:rPr>
          <w:rStyle w:val="FontStyle37"/>
          <w:sz w:val="28"/>
          <w:szCs w:val="28"/>
        </w:rPr>
        <w:t xml:space="preserve"> - </w:t>
      </w:r>
      <w:r w:rsidR="00A51512">
        <w:rPr>
          <w:rStyle w:val="FontStyle37"/>
          <w:sz w:val="28"/>
          <w:szCs w:val="28"/>
        </w:rPr>
        <w:t>158 238 900</w:t>
      </w:r>
      <w:r w:rsidR="00185F60" w:rsidRPr="00DA0A22">
        <w:rPr>
          <w:rStyle w:val="FontStyle37"/>
          <w:sz w:val="28"/>
          <w:szCs w:val="28"/>
        </w:rPr>
        <w:t>,00</w:t>
      </w:r>
      <w:r w:rsidRPr="00DA0A22">
        <w:rPr>
          <w:rStyle w:val="FontStyle37"/>
          <w:sz w:val="28"/>
          <w:szCs w:val="28"/>
        </w:rPr>
        <w:t xml:space="preserve"> руб</w:t>
      </w:r>
      <w:r w:rsidR="009B7D0B">
        <w:rPr>
          <w:rStyle w:val="FontStyle37"/>
          <w:sz w:val="28"/>
          <w:szCs w:val="28"/>
        </w:rPr>
        <w:t>лей.</w:t>
      </w:r>
      <w:r w:rsidRPr="00DA0A22">
        <w:rPr>
          <w:rStyle w:val="FontStyle37"/>
          <w:sz w:val="28"/>
          <w:szCs w:val="28"/>
        </w:rPr>
        <w:t xml:space="preserve"> Принято бюджетных обязательств </w:t>
      </w:r>
      <w:r w:rsidR="00AB21C6">
        <w:rPr>
          <w:rStyle w:val="FontStyle37"/>
          <w:sz w:val="28"/>
          <w:szCs w:val="28"/>
        </w:rPr>
        <w:t xml:space="preserve"> по расходам</w:t>
      </w:r>
      <w:r w:rsidR="00AB21C6" w:rsidRPr="00DA0A22">
        <w:rPr>
          <w:rStyle w:val="FontStyle37"/>
          <w:sz w:val="28"/>
          <w:szCs w:val="28"/>
        </w:rPr>
        <w:t xml:space="preserve"> </w:t>
      </w:r>
      <w:r w:rsidR="00AB21C6">
        <w:rPr>
          <w:rStyle w:val="FontStyle37"/>
          <w:sz w:val="28"/>
          <w:szCs w:val="28"/>
        </w:rPr>
        <w:t xml:space="preserve"> на обеспечение выполнения Фондом своих функций</w:t>
      </w:r>
      <w:r w:rsidR="00AB21C6" w:rsidRPr="00DA0A22">
        <w:rPr>
          <w:rStyle w:val="FontStyle37"/>
          <w:sz w:val="28"/>
          <w:szCs w:val="28"/>
        </w:rPr>
        <w:t xml:space="preserve"> </w:t>
      </w:r>
      <w:r w:rsidRPr="00DA0A22">
        <w:rPr>
          <w:rStyle w:val="FontStyle37"/>
          <w:sz w:val="28"/>
          <w:szCs w:val="28"/>
        </w:rPr>
        <w:t xml:space="preserve">на сумму </w:t>
      </w:r>
      <w:r w:rsidR="00A51512">
        <w:rPr>
          <w:rStyle w:val="FontStyle37"/>
          <w:sz w:val="28"/>
          <w:szCs w:val="28"/>
        </w:rPr>
        <w:t xml:space="preserve"> 147 179 301,34</w:t>
      </w:r>
      <w:r w:rsidRPr="00DA0A22">
        <w:rPr>
          <w:rStyle w:val="FontStyle37"/>
          <w:sz w:val="28"/>
          <w:szCs w:val="28"/>
        </w:rPr>
        <w:t xml:space="preserve"> руб</w:t>
      </w:r>
      <w:r w:rsidR="009B7D0B">
        <w:rPr>
          <w:rStyle w:val="FontStyle37"/>
          <w:sz w:val="28"/>
          <w:szCs w:val="28"/>
        </w:rPr>
        <w:t>лей</w:t>
      </w:r>
      <w:r w:rsidRPr="00DA0A22">
        <w:rPr>
          <w:rStyle w:val="FontStyle37"/>
          <w:sz w:val="28"/>
          <w:szCs w:val="28"/>
        </w:rPr>
        <w:t xml:space="preserve">, из них с применением конкурентных способов </w:t>
      </w:r>
      <w:r w:rsidR="00FB6B37" w:rsidRPr="00FB6B37">
        <w:rPr>
          <w:rStyle w:val="FontStyle37"/>
          <w:sz w:val="28"/>
          <w:szCs w:val="28"/>
        </w:rPr>
        <w:t>18</w:t>
      </w:r>
      <w:r w:rsidR="00FB6B37">
        <w:rPr>
          <w:rStyle w:val="FontStyle37"/>
          <w:sz w:val="28"/>
          <w:szCs w:val="28"/>
        </w:rPr>
        <w:t xml:space="preserve"> </w:t>
      </w:r>
      <w:r w:rsidR="00FB6B37" w:rsidRPr="00FB6B37">
        <w:rPr>
          <w:rStyle w:val="FontStyle37"/>
          <w:sz w:val="28"/>
          <w:szCs w:val="28"/>
        </w:rPr>
        <w:t>913</w:t>
      </w:r>
      <w:r w:rsidR="00FB6B37">
        <w:rPr>
          <w:rStyle w:val="FontStyle37"/>
          <w:sz w:val="28"/>
          <w:szCs w:val="28"/>
        </w:rPr>
        <w:t xml:space="preserve"> </w:t>
      </w:r>
      <w:r w:rsidR="00FB6B37" w:rsidRPr="00FB6B37">
        <w:rPr>
          <w:rStyle w:val="FontStyle37"/>
          <w:sz w:val="28"/>
          <w:szCs w:val="28"/>
        </w:rPr>
        <w:t>534,53</w:t>
      </w:r>
      <w:r w:rsidR="00AB21C6">
        <w:rPr>
          <w:rStyle w:val="FontStyle37"/>
          <w:sz w:val="28"/>
          <w:szCs w:val="28"/>
        </w:rPr>
        <w:t xml:space="preserve"> </w:t>
      </w:r>
      <w:r w:rsidRPr="00DA0A22">
        <w:rPr>
          <w:rStyle w:val="FontStyle37"/>
          <w:sz w:val="28"/>
          <w:szCs w:val="28"/>
        </w:rPr>
        <w:t>руб</w:t>
      </w:r>
      <w:r w:rsidR="009B7D0B">
        <w:rPr>
          <w:rStyle w:val="FontStyle37"/>
          <w:sz w:val="28"/>
          <w:szCs w:val="28"/>
        </w:rPr>
        <w:t>лей</w:t>
      </w:r>
      <w:r w:rsidRPr="00DA0A22">
        <w:rPr>
          <w:rStyle w:val="FontStyle37"/>
          <w:sz w:val="28"/>
          <w:szCs w:val="28"/>
        </w:rPr>
        <w:t xml:space="preserve"> (размещено извещений в единой информационной системе на сумму </w:t>
      </w:r>
      <w:r w:rsidR="00185F60" w:rsidRPr="00DA0A22">
        <w:rPr>
          <w:rStyle w:val="FontStyle37"/>
          <w:sz w:val="28"/>
          <w:szCs w:val="28"/>
        </w:rPr>
        <w:t>–</w:t>
      </w:r>
      <w:r w:rsidRPr="00DA0A22">
        <w:rPr>
          <w:rStyle w:val="FontStyle37"/>
          <w:sz w:val="28"/>
          <w:szCs w:val="28"/>
        </w:rPr>
        <w:t xml:space="preserve"> </w:t>
      </w:r>
      <w:r w:rsidR="00FB6B37" w:rsidRPr="00FB6B37">
        <w:rPr>
          <w:rStyle w:val="FontStyle37"/>
          <w:sz w:val="28"/>
          <w:szCs w:val="28"/>
        </w:rPr>
        <w:t>20 952 795,38</w:t>
      </w:r>
      <w:r w:rsidR="00FB6B37">
        <w:rPr>
          <w:rStyle w:val="FontStyle37"/>
          <w:sz w:val="28"/>
          <w:szCs w:val="28"/>
        </w:rPr>
        <w:t xml:space="preserve"> </w:t>
      </w:r>
      <w:r w:rsidRPr="00DA0A22">
        <w:rPr>
          <w:rStyle w:val="FontStyle37"/>
          <w:sz w:val="28"/>
          <w:szCs w:val="28"/>
        </w:rPr>
        <w:t>руб</w:t>
      </w:r>
      <w:r w:rsidR="009B7D0B">
        <w:rPr>
          <w:rStyle w:val="FontStyle37"/>
          <w:sz w:val="28"/>
          <w:szCs w:val="28"/>
        </w:rPr>
        <w:t>лей</w:t>
      </w:r>
      <w:r w:rsidRPr="00DA0A22">
        <w:rPr>
          <w:rStyle w:val="FontStyle37"/>
          <w:sz w:val="28"/>
          <w:szCs w:val="28"/>
        </w:rPr>
        <w:t xml:space="preserve">, по результатам торгов экономия составила </w:t>
      </w:r>
      <w:r w:rsidR="00FB6B37" w:rsidRPr="00FB6B37">
        <w:rPr>
          <w:rStyle w:val="FontStyle37"/>
          <w:sz w:val="28"/>
          <w:szCs w:val="28"/>
        </w:rPr>
        <w:t>2 039 260,85</w:t>
      </w:r>
      <w:r w:rsidR="00FB6B37">
        <w:rPr>
          <w:rStyle w:val="FontStyle37"/>
          <w:sz w:val="28"/>
          <w:szCs w:val="28"/>
        </w:rPr>
        <w:t xml:space="preserve"> </w:t>
      </w:r>
      <w:r w:rsidRPr="00DA0A22">
        <w:rPr>
          <w:rStyle w:val="FontStyle37"/>
          <w:sz w:val="28"/>
          <w:szCs w:val="28"/>
        </w:rPr>
        <w:t>руб</w:t>
      </w:r>
      <w:r w:rsidR="009B7D0B">
        <w:rPr>
          <w:rStyle w:val="FontStyle37"/>
          <w:sz w:val="28"/>
          <w:szCs w:val="28"/>
        </w:rPr>
        <w:t>лей</w:t>
      </w:r>
      <w:r w:rsidRPr="00DA0A22">
        <w:rPr>
          <w:rStyle w:val="FontStyle37"/>
          <w:sz w:val="28"/>
          <w:szCs w:val="28"/>
        </w:rPr>
        <w:t>).</w:t>
      </w:r>
    </w:p>
    <w:p w:rsidR="00243CC0" w:rsidRPr="00DA0A22" w:rsidRDefault="00243CC0" w:rsidP="006E14B8">
      <w:pPr>
        <w:pStyle w:val="Style18"/>
        <w:widowControl/>
        <w:spacing w:line="240" w:lineRule="auto"/>
        <w:ind w:firstLine="696"/>
        <w:rPr>
          <w:rStyle w:val="FontStyle37"/>
          <w:sz w:val="28"/>
          <w:szCs w:val="28"/>
        </w:rPr>
      </w:pPr>
      <w:proofErr w:type="gramStart"/>
      <w:r w:rsidRPr="00DA0A22">
        <w:rPr>
          <w:rStyle w:val="FontStyle37"/>
          <w:sz w:val="28"/>
          <w:szCs w:val="28"/>
        </w:rPr>
        <w:t>В 202</w:t>
      </w:r>
      <w:r w:rsidR="00FB6B37">
        <w:rPr>
          <w:rStyle w:val="FontStyle37"/>
          <w:sz w:val="28"/>
          <w:szCs w:val="28"/>
        </w:rPr>
        <w:t>4</w:t>
      </w:r>
      <w:r w:rsidRPr="00DA0A22">
        <w:rPr>
          <w:rStyle w:val="FontStyle37"/>
          <w:sz w:val="28"/>
          <w:szCs w:val="28"/>
        </w:rPr>
        <w:t xml:space="preserve"> году объявлены конкурентные  процедуры на заключение </w:t>
      </w:r>
      <w:r w:rsidR="00185F60" w:rsidRPr="00FB6B37">
        <w:rPr>
          <w:rStyle w:val="FontStyle37"/>
          <w:sz w:val="28"/>
          <w:szCs w:val="28"/>
        </w:rPr>
        <w:t>8</w:t>
      </w:r>
      <w:r w:rsidRPr="00DA0A22">
        <w:rPr>
          <w:rStyle w:val="FontStyle37"/>
          <w:sz w:val="28"/>
          <w:szCs w:val="28"/>
        </w:rPr>
        <w:t xml:space="preserve"> контрактов с исполнением в 202</w:t>
      </w:r>
      <w:r w:rsidR="00FB6B37">
        <w:rPr>
          <w:rStyle w:val="FontStyle37"/>
          <w:sz w:val="28"/>
          <w:szCs w:val="28"/>
        </w:rPr>
        <w:t>5</w:t>
      </w:r>
      <w:r w:rsidRPr="00DA0A22">
        <w:rPr>
          <w:rStyle w:val="FontStyle37"/>
          <w:sz w:val="28"/>
          <w:szCs w:val="28"/>
        </w:rPr>
        <w:t xml:space="preserve"> году  на сумму </w:t>
      </w:r>
      <w:r w:rsidR="00D64A1D" w:rsidRPr="00D64A1D">
        <w:rPr>
          <w:rStyle w:val="FontStyle37"/>
          <w:sz w:val="28"/>
          <w:szCs w:val="28"/>
        </w:rPr>
        <w:t>15 040 474,35</w:t>
      </w:r>
      <w:r w:rsidR="00D64A1D">
        <w:rPr>
          <w:rStyle w:val="FontStyle37"/>
          <w:sz w:val="28"/>
          <w:szCs w:val="28"/>
        </w:rPr>
        <w:t xml:space="preserve"> </w:t>
      </w:r>
      <w:r w:rsidRPr="00DA0A22">
        <w:rPr>
          <w:rStyle w:val="FontStyle37"/>
          <w:sz w:val="28"/>
          <w:szCs w:val="28"/>
        </w:rPr>
        <w:t>руб</w:t>
      </w:r>
      <w:r w:rsidR="009B7D0B">
        <w:rPr>
          <w:rStyle w:val="FontStyle37"/>
          <w:sz w:val="28"/>
          <w:szCs w:val="28"/>
        </w:rPr>
        <w:t>лей</w:t>
      </w:r>
      <w:r w:rsidRPr="00DA0A22">
        <w:rPr>
          <w:rStyle w:val="FontStyle37"/>
          <w:sz w:val="28"/>
          <w:szCs w:val="28"/>
        </w:rPr>
        <w:t>,  по итогам которых</w:t>
      </w:r>
      <w:r w:rsidR="009B7D0B">
        <w:rPr>
          <w:rStyle w:val="FontStyle37"/>
          <w:sz w:val="28"/>
          <w:szCs w:val="28"/>
        </w:rPr>
        <w:t xml:space="preserve"> </w:t>
      </w:r>
      <w:r w:rsidR="002B0EFB" w:rsidRPr="00DA0A22">
        <w:rPr>
          <w:rStyle w:val="FontStyle37"/>
          <w:sz w:val="28"/>
          <w:szCs w:val="28"/>
        </w:rPr>
        <w:t xml:space="preserve"> </w:t>
      </w:r>
      <w:r w:rsidR="00D64A1D">
        <w:rPr>
          <w:rStyle w:val="FontStyle37"/>
          <w:sz w:val="28"/>
          <w:szCs w:val="28"/>
        </w:rPr>
        <w:t>7</w:t>
      </w:r>
      <w:r w:rsidRPr="00DA0A22">
        <w:rPr>
          <w:rStyle w:val="FontStyle37"/>
          <w:sz w:val="28"/>
          <w:szCs w:val="28"/>
        </w:rPr>
        <w:t xml:space="preserve"> контракт</w:t>
      </w:r>
      <w:r w:rsidR="00DA0A22" w:rsidRPr="00DA0A22">
        <w:rPr>
          <w:rStyle w:val="FontStyle37"/>
          <w:sz w:val="28"/>
          <w:szCs w:val="28"/>
        </w:rPr>
        <w:t>ов</w:t>
      </w:r>
      <w:r w:rsidR="002B0EFB" w:rsidRPr="00DA0A22">
        <w:rPr>
          <w:rStyle w:val="FontStyle37"/>
          <w:sz w:val="28"/>
          <w:szCs w:val="28"/>
        </w:rPr>
        <w:t xml:space="preserve"> </w:t>
      </w:r>
      <w:r w:rsidRPr="00DA0A22">
        <w:rPr>
          <w:rStyle w:val="FontStyle37"/>
          <w:sz w:val="28"/>
          <w:szCs w:val="28"/>
        </w:rPr>
        <w:t xml:space="preserve">на сумму </w:t>
      </w:r>
      <w:r w:rsidR="00D64A1D" w:rsidRPr="00D64A1D">
        <w:rPr>
          <w:rStyle w:val="FontStyle37"/>
          <w:sz w:val="28"/>
          <w:szCs w:val="28"/>
        </w:rPr>
        <w:t>14 667 960,24</w:t>
      </w:r>
      <w:r w:rsidR="00D64A1D">
        <w:rPr>
          <w:rStyle w:val="FontStyle37"/>
          <w:sz w:val="28"/>
          <w:szCs w:val="28"/>
        </w:rPr>
        <w:t xml:space="preserve"> </w:t>
      </w:r>
      <w:r w:rsidRPr="00DA0A22">
        <w:rPr>
          <w:rStyle w:val="FontStyle37"/>
          <w:sz w:val="28"/>
          <w:szCs w:val="28"/>
        </w:rPr>
        <w:t>руб</w:t>
      </w:r>
      <w:r w:rsidR="009B7D0B">
        <w:rPr>
          <w:rStyle w:val="FontStyle37"/>
          <w:sz w:val="28"/>
          <w:szCs w:val="28"/>
        </w:rPr>
        <w:t>лей</w:t>
      </w:r>
      <w:r w:rsidRPr="00DA0A22">
        <w:rPr>
          <w:rStyle w:val="FontStyle37"/>
          <w:sz w:val="28"/>
          <w:szCs w:val="28"/>
        </w:rPr>
        <w:t xml:space="preserve"> </w:t>
      </w:r>
      <w:r w:rsidR="00C61823">
        <w:rPr>
          <w:rStyle w:val="FontStyle37"/>
          <w:sz w:val="28"/>
          <w:szCs w:val="28"/>
        </w:rPr>
        <w:t>заключены в 202</w:t>
      </w:r>
      <w:r w:rsidR="00D64A1D">
        <w:rPr>
          <w:rStyle w:val="FontStyle37"/>
          <w:sz w:val="28"/>
          <w:szCs w:val="28"/>
        </w:rPr>
        <w:t>4</w:t>
      </w:r>
      <w:r w:rsidR="00C61823">
        <w:rPr>
          <w:rStyle w:val="FontStyle37"/>
          <w:sz w:val="28"/>
          <w:szCs w:val="28"/>
        </w:rPr>
        <w:t xml:space="preserve"> году </w:t>
      </w:r>
      <w:r w:rsidR="00C61823" w:rsidRPr="00C61823">
        <w:rPr>
          <w:rStyle w:val="FontStyle37"/>
          <w:sz w:val="28"/>
          <w:szCs w:val="28"/>
        </w:rPr>
        <w:t>(</w:t>
      </w:r>
      <w:r w:rsidR="00C61823">
        <w:rPr>
          <w:rStyle w:val="FontStyle37"/>
          <w:sz w:val="28"/>
          <w:szCs w:val="28"/>
        </w:rPr>
        <w:t>по данным контрактам</w:t>
      </w:r>
      <w:r w:rsidR="00C61823" w:rsidRPr="00C61823">
        <w:rPr>
          <w:rStyle w:val="FontStyle37"/>
          <w:sz w:val="28"/>
          <w:szCs w:val="28"/>
        </w:rPr>
        <w:t xml:space="preserve"> экономия </w:t>
      </w:r>
      <w:r w:rsidR="00C61823">
        <w:rPr>
          <w:rStyle w:val="FontStyle37"/>
          <w:sz w:val="28"/>
          <w:szCs w:val="28"/>
        </w:rPr>
        <w:t>составила</w:t>
      </w:r>
      <w:r w:rsidR="00C61823" w:rsidRPr="00C61823">
        <w:rPr>
          <w:rStyle w:val="FontStyle37"/>
          <w:sz w:val="28"/>
          <w:szCs w:val="28"/>
        </w:rPr>
        <w:t xml:space="preserve"> </w:t>
      </w:r>
      <w:r w:rsidR="00D64A1D" w:rsidRPr="00D64A1D">
        <w:rPr>
          <w:rStyle w:val="FontStyle37"/>
          <w:sz w:val="28"/>
          <w:szCs w:val="28"/>
        </w:rPr>
        <w:t>93 910,11</w:t>
      </w:r>
      <w:r w:rsidR="00D64A1D">
        <w:rPr>
          <w:rStyle w:val="FontStyle37"/>
          <w:sz w:val="28"/>
          <w:szCs w:val="28"/>
        </w:rPr>
        <w:t xml:space="preserve"> </w:t>
      </w:r>
      <w:r w:rsidR="00C61823" w:rsidRPr="00C61823">
        <w:rPr>
          <w:rStyle w:val="FontStyle37"/>
          <w:sz w:val="28"/>
          <w:szCs w:val="28"/>
        </w:rPr>
        <w:t>руб</w:t>
      </w:r>
      <w:r w:rsidR="009B7D0B">
        <w:rPr>
          <w:rStyle w:val="FontStyle37"/>
          <w:sz w:val="28"/>
          <w:szCs w:val="28"/>
        </w:rPr>
        <w:t>лей</w:t>
      </w:r>
      <w:r w:rsidR="00C61823" w:rsidRPr="00C61823">
        <w:rPr>
          <w:rStyle w:val="FontStyle37"/>
          <w:sz w:val="28"/>
          <w:szCs w:val="28"/>
        </w:rPr>
        <w:t>)</w:t>
      </w:r>
      <w:r w:rsidR="00C61823">
        <w:rPr>
          <w:rStyle w:val="FontStyle37"/>
          <w:sz w:val="28"/>
          <w:szCs w:val="28"/>
        </w:rPr>
        <w:t xml:space="preserve">,  </w:t>
      </w:r>
      <w:r w:rsidR="00D64A1D">
        <w:rPr>
          <w:rStyle w:val="FontStyle37"/>
          <w:sz w:val="28"/>
          <w:szCs w:val="28"/>
        </w:rPr>
        <w:t>1</w:t>
      </w:r>
      <w:r w:rsidR="00DA0A22" w:rsidRPr="00C61823">
        <w:rPr>
          <w:rStyle w:val="FontStyle37"/>
          <w:sz w:val="28"/>
          <w:szCs w:val="28"/>
        </w:rPr>
        <w:t xml:space="preserve"> </w:t>
      </w:r>
      <w:r w:rsidR="00C61823">
        <w:rPr>
          <w:rStyle w:val="FontStyle37"/>
          <w:sz w:val="28"/>
          <w:szCs w:val="28"/>
        </w:rPr>
        <w:t>контракт</w:t>
      </w:r>
      <w:r w:rsidR="00DA0A22" w:rsidRPr="00C61823">
        <w:rPr>
          <w:rStyle w:val="FontStyle37"/>
          <w:sz w:val="28"/>
          <w:szCs w:val="28"/>
        </w:rPr>
        <w:t xml:space="preserve"> на сумму </w:t>
      </w:r>
      <w:r w:rsidR="00D64A1D" w:rsidRPr="00D64A1D">
        <w:rPr>
          <w:rStyle w:val="FontStyle37"/>
          <w:sz w:val="28"/>
          <w:szCs w:val="28"/>
        </w:rPr>
        <w:t>278 604</w:t>
      </w:r>
      <w:r w:rsidR="00DA0A22" w:rsidRPr="00C61823">
        <w:rPr>
          <w:rStyle w:val="FontStyle37"/>
          <w:sz w:val="28"/>
          <w:szCs w:val="28"/>
        </w:rPr>
        <w:t>,</w:t>
      </w:r>
      <w:r w:rsidR="00DA0A22" w:rsidRPr="008A2BA0">
        <w:rPr>
          <w:rStyle w:val="FontStyle37"/>
          <w:sz w:val="28"/>
          <w:szCs w:val="28"/>
        </w:rPr>
        <w:t xml:space="preserve">00 </w:t>
      </w:r>
      <w:r w:rsidR="008E1823" w:rsidRPr="008A2BA0">
        <w:rPr>
          <w:rStyle w:val="FontStyle37"/>
          <w:sz w:val="28"/>
          <w:szCs w:val="28"/>
        </w:rPr>
        <w:t>руб</w:t>
      </w:r>
      <w:r w:rsidR="009B7D0B">
        <w:rPr>
          <w:rStyle w:val="FontStyle37"/>
          <w:sz w:val="28"/>
          <w:szCs w:val="28"/>
        </w:rPr>
        <w:t>лей</w:t>
      </w:r>
      <w:r w:rsidR="00DA0A22" w:rsidRPr="008A2BA0">
        <w:rPr>
          <w:rStyle w:val="FontStyle37"/>
          <w:sz w:val="28"/>
          <w:szCs w:val="28"/>
        </w:rPr>
        <w:t xml:space="preserve"> </w:t>
      </w:r>
      <w:r w:rsidR="00C61823" w:rsidRPr="008A2BA0">
        <w:rPr>
          <w:rStyle w:val="FontStyle37"/>
          <w:sz w:val="28"/>
          <w:szCs w:val="28"/>
        </w:rPr>
        <w:t>заключен</w:t>
      </w:r>
      <w:r w:rsidR="00C61823">
        <w:rPr>
          <w:rStyle w:val="FontStyle37"/>
          <w:sz w:val="28"/>
          <w:szCs w:val="28"/>
        </w:rPr>
        <w:t xml:space="preserve"> </w:t>
      </w:r>
      <w:r w:rsidR="00DA0A22" w:rsidRPr="00C61823">
        <w:rPr>
          <w:rStyle w:val="FontStyle37"/>
          <w:sz w:val="28"/>
          <w:szCs w:val="28"/>
        </w:rPr>
        <w:t>в 202</w:t>
      </w:r>
      <w:r w:rsidR="00D64A1D">
        <w:rPr>
          <w:rStyle w:val="FontStyle37"/>
          <w:sz w:val="28"/>
          <w:szCs w:val="28"/>
        </w:rPr>
        <w:t>5</w:t>
      </w:r>
      <w:r w:rsidR="00DA0A22" w:rsidRPr="00C61823">
        <w:rPr>
          <w:rStyle w:val="FontStyle37"/>
          <w:sz w:val="28"/>
          <w:szCs w:val="28"/>
        </w:rPr>
        <w:t xml:space="preserve"> году.</w:t>
      </w:r>
      <w:proofErr w:type="gramEnd"/>
    </w:p>
    <w:p w:rsidR="00A11BBA" w:rsidRPr="00286DC9" w:rsidRDefault="00B82912" w:rsidP="006E14B8">
      <w:pPr>
        <w:pStyle w:val="Style18"/>
        <w:widowControl/>
        <w:spacing w:line="240" w:lineRule="auto"/>
        <w:ind w:firstLine="696"/>
        <w:rPr>
          <w:rStyle w:val="FontStyle37"/>
          <w:sz w:val="28"/>
          <w:szCs w:val="28"/>
        </w:rPr>
      </w:pPr>
      <w:r w:rsidRPr="00286DC9">
        <w:rPr>
          <w:rStyle w:val="FontStyle37"/>
          <w:sz w:val="28"/>
          <w:szCs w:val="28"/>
        </w:rPr>
        <w:t>Отклонение между формой 0503169 «Сведения о дебиторской и кредиторской задолженности» и формой</w:t>
      </w:r>
      <w:r w:rsidR="002B0EFB" w:rsidRPr="00286DC9">
        <w:rPr>
          <w:rStyle w:val="FontStyle37"/>
          <w:sz w:val="28"/>
          <w:szCs w:val="28"/>
        </w:rPr>
        <w:t xml:space="preserve"> 0503128</w:t>
      </w:r>
      <w:r w:rsidR="00286DC9" w:rsidRPr="00286DC9">
        <w:rPr>
          <w:rStyle w:val="FontStyle37"/>
          <w:sz w:val="28"/>
          <w:szCs w:val="28"/>
        </w:rPr>
        <w:t xml:space="preserve"> составила </w:t>
      </w:r>
      <w:r w:rsidR="00D64A1D" w:rsidRPr="00D64A1D">
        <w:rPr>
          <w:color w:val="000000"/>
          <w:sz w:val="28"/>
          <w:szCs w:val="28"/>
          <w:shd w:val="clear" w:color="auto" w:fill="FFFFFF"/>
        </w:rPr>
        <w:t>169 918 900,39</w:t>
      </w:r>
      <w:r w:rsidR="00D64A1D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r w:rsidR="00286DC9" w:rsidRPr="00286DC9">
        <w:rPr>
          <w:rStyle w:val="FontStyle37"/>
          <w:sz w:val="28"/>
          <w:szCs w:val="28"/>
        </w:rPr>
        <w:t>руб</w:t>
      </w:r>
      <w:r w:rsidR="009B7D0B">
        <w:rPr>
          <w:rStyle w:val="FontStyle37"/>
          <w:sz w:val="28"/>
          <w:szCs w:val="28"/>
        </w:rPr>
        <w:t>лей</w:t>
      </w:r>
      <w:r w:rsidR="00A11BBA" w:rsidRPr="00286DC9">
        <w:rPr>
          <w:rStyle w:val="FontStyle37"/>
          <w:sz w:val="28"/>
          <w:szCs w:val="28"/>
        </w:rPr>
        <w:t>:</w:t>
      </w:r>
    </w:p>
    <w:p w:rsidR="00A11BBA" w:rsidRPr="00DA0A22" w:rsidRDefault="00286DC9" w:rsidP="006E14B8">
      <w:pPr>
        <w:pStyle w:val="Style18"/>
        <w:widowControl/>
        <w:spacing w:line="240" w:lineRule="auto"/>
        <w:ind w:firstLine="696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1</w:t>
      </w:r>
      <w:r w:rsidR="00B82912" w:rsidRPr="00DA0A22">
        <w:rPr>
          <w:rStyle w:val="FontStyle37"/>
          <w:sz w:val="28"/>
          <w:szCs w:val="28"/>
        </w:rPr>
        <w:t>.</w:t>
      </w:r>
      <w:r w:rsidR="004A351F">
        <w:rPr>
          <w:rStyle w:val="FontStyle37"/>
          <w:sz w:val="28"/>
          <w:szCs w:val="28"/>
        </w:rPr>
        <w:t xml:space="preserve"> </w:t>
      </w:r>
      <w:r w:rsidR="00B82912" w:rsidRPr="00DA0A22">
        <w:rPr>
          <w:rStyle w:val="FontStyle37"/>
          <w:sz w:val="28"/>
          <w:szCs w:val="28"/>
        </w:rPr>
        <w:t>Бюджетные и денежные обязательства по</w:t>
      </w:r>
      <w:r w:rsidR="00B82912" w:rsidRPr="00DA0A22">
        <w:rPr>
          <w:sz w:val="28"/>
          <w:szCs w:val="28"/>
        </w:rPr>
        <w:t xml:space="preserve"> кредиторской задолженности</w:t>
      </w:r>
      <w:r w:rsidR="00B82912" w:rsidRPr="00DA0A22">
        <w:rPr>
          <w:rStyle w:val="FontStyle37"/>
          <w:sz w:val="28"/>
          <w:szCs w:val="28"/>
        </w:rPr>
        <w:t xml:space="preserve"> перед другими субъектами по выставленным </w:t>
      </w:r>
      <w:r w:rsidR="004A351F">
        <w:rPr>
          <w:rStyle w:val="FontStyle37"/>
          <w:sz w:val="28"/>
          <w:szCs w:val="28"/>
        </w:rPr>
        <w:t xml:space="preserve">в декабре 2024 </w:t>
      </w:r>
      <w:r w:rsidR="004A351F">
        <w:rPr>
          <w:rStyle w:val="FontStyle37"/>
          <w:sz w:val="28"/>
          <w:szCs w:val="28"/>
        </w:rPr>
        <w:lastRenderedPageBreak/>
        <w:t>г</w:t>
      </w:r>
      <w:r w:rsidR="00AB21C6">
        <w:rPr>
          <w:rStyle w:val="FontStyle37"/>
          <w:sz w:val="28"/>
          <w:szCs w:val="28"/>
        </w:rPr>
        <w:t>ода</w:t>
      </w:r>
      <w:r w:rsidR="004A351F">
        <w:rPr>
          <w:rStyle w:val="FontStyle37"/>
          <w:sz w:val="28"/>
          <w:szCs w:val="28"/>
        </w:rPr>
        <w:t xml:space="preserve"> </w:t>
      </w:r>
      <w:r w:rsidR="00B82912" w:rsidRPr="00DA0A22">
        <w:rPr>
          <w:rStyle w:val="FontStyle37"/>
          <w:sz w:val="28"/>
          <w:szCs w:val="28"/>
        </w:rPr>
        <w:t>счетам за лиц, застрахованных на территории Ярославской области и пролеченных в других субъектах</w:t>
      </w:r>
      <w:r w:rsidR="00DA0A22">
        <w:rPr>
          <w:rStyle w:val="FontStyle37"/>
          <w:sz w:val="28"/>
          <w:szCs w:val="28"/>
        </w:rPr>
        <w:t xml:space="preserve"> (КБК 39509097310050931540) </w:t>
      </w:r>
      <w:r w:rsidR="006B1D00" w:rsidRPr="00DA0A22">
        <w:rPr>
          <w:rStyle w:val="FontStyle37"/>
          <w:sz w:val="28"/>
          <w:szCs w:val="28"/>
        </w:rPr>
        <w:t>,</w:t>
      </w:r>
      <w:r w:rsidR="00B82912" w:rsidRPr="00DA0A22">
        <w:rPr>
          <w:rStyle w:val="FontStyle37"/>
          <w:sz w:val="28"/>
          <w:szCs w:val="28"/>
        </w:rPr>
        <w:t xml:space="preserve"> в размере </w:t>
      </w:r>
      <w:r w:rsidR="00D64A1D" w:rsidRPr="00D64A1D">
        <w:rPr>
          <w:rStyle w:val="FontStyle37"/>
          <w:sz w:val="28"/>
          <w:szCs w:val="28"/>
        </w:rPr>
        <w:t>134 538 952,49</w:t>
      </w:r>
      <w:r w:rsidR="00D64A1D">
        <w:rPr>
          <w:rStyle w:val="FontStyle37"/>
          <w:sz w:val="28"/>
          <w:szCs w:val="28"/>
        </w:rPr>
        <w:t xml:space="preserve"> </w:t>
      </w:r>
      <w:r w:rsidR="00B82912" w:rsidRPr="00DA0A22">
        <w:rPr>
          <w:rStyle w:val="FontStyle37"/>
          <w:sz w:val="28"/>
          <w:szCs w:val="28"/>
        </w:rPr>
        <w:t>ру</w:t>
      </w:r>
      <w:r w:rsidR="009B7D0B">
        <w:rPr>
          <w:rStyle w:val="FontStyle37"/>
          <w:sz w:val="28"/>
          <w:szCs w:val="28"/>
        </w:rPr>
        <w:t>лей</w:t>
      </w:r>
      <w:r w:rsidR="00B82912" w:rsidRPr="00DA0A22">
        <w:rPr>
          <w:rStyle w:val="FontStyle37"/>
          <w:sz w:val="28"/>
          <w:szCs w:val="28"/>
        </w:rPr>
        <w:t xml:space="preserve"> принят</w:t>
      </w:r>
      <w:r w:rsidR="0066554B" w:rsidRPr="00DA0A22">
        <w:rPr>
          <w:rStyle w:val="FontStyle37"/>
          <w:sz w:val="28"/>
          <w:szCs w:val="28"/>
        </w:rPr>
        <w:t>ы</w:t>
      </w:r>
      <w:r w:rsidR="00B82912" w:rsidRPr="00DA0A22">
        <w:rPr>
          <w:rStyle w:val="FontStyle37"/>
          <w:sz w:val="28"/>
          <w:szCs w:val="28"/>
        </w:rPr>
        <w:t xml:space="preserve"> в счет лимитов 202</w:t>
      </w:r>
      <w:r w:rsidR="00D64A1D">
        <w:rPr>
          <w:rStyle w:val="FontStyle37"/>
          <w:sz w:val="28"/>
          <w:szCs w:val="28"/>
        </w:rPr>
        <w:t>5</w:t>
      </w:r>
      <w:r w:rsidR="00B82912" w:rsidRPr="00DA0A22">
        <w:rPr>
          <w:rStyle w:val="FontStyle37"/>
          <w:sz w:val="28"/>
          <w:szCs w:val="28"/>
        </w:rPr>
        <w:t xml:space="preserve"> года. </w:t>
      </w:r>
    </w:p>
    <w:p w:rsidR="00B82912" w:rsidRDefault="00286DC9" w:rsidP="006E14B8">
      <w:pPr>
        <w:pStyle w:val="Style18"/>
        <w:widowControl/>
        <w:spacing w:line="240" w:lineRule="auto"/>
        <w:ind w:firstLine="696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2</w:t>
      </w:r>
      <w:r w:rsidR="00B82912" w:rsidRPr="00DA0A22">
        <w:rPr>
          <w:rStyle w:val="FontStyle37"/>
          <w:sz w:val="28"/>
          <w:szCs w:val="28"/>
        </w:rPr>
        <w:t xml:space="preserve">. </w:t>
      </w:r>
      <w:r w:rsidR="004F3722" w:rsidRPr="00DA0A22">
        <w:rPr>
          <w:rStyle w:val="FontStyle37"/>
          <w:sz w:val="28"/>
          <w:szCs w:val="28"/>
        </w:rPr>
        <w:t>Кредиторская задолженность перед медицинскими организациями по межтерриториальным расчетам</w:t>
      </w:r>
      <w:r w:rsidR="00DA0A22">
        <w:rPr>
          <w:rStyle w:val="FontStyle37"/>
          <w:sz w:val="28"/>
          <w:szCs w:val="28"/>
        </w:rPr>
        <w:t xml:space="preserve"> (КБК 39509097310050939323) </w:t>
      </w:r>
      <w:r w:rsidR="004F3722" w:rsidRPr="00DA0A22">
        <w:rPr>
          <w:rStyle w:val="FontStyle37"/>
          <w:sz w:val="28"/>
          <w:szCs w:val="28"/>
        </w:rPr>
        <w:t>-</w:t>
      </w:r>
      <w:r w:rsidR="008E1823">
        <w:rPr>
          <w:rStyle w:val="FontStyle37"/>
          <w:sz w:val="28"/>
          <w:szCs w:val="28"/>
        </w:rPr>
        <w:t xml:space="preserve"> </w:t>
      </w:r>
      <w:r w:rsidR="004A351F" w:rsidRPr="004A351F">
        <w:rPr>
          <w:rStyle w:val="FontStyle37"/>
          <w:sz w:val="28"/>
          <w:szCs w:val="28"/>
        </w:rPr>
        <w:t>59 044 924,33</w:t>
      </w:r>
      <w:r w:rsidR="004A351F">
        <w:rPr>
          <w:rStyle w:val="FontStyle37"/>
          <w:sz w:val="28"/>
          <w:szCs w:val="28"/>
        </w:rPr>
        <w:t xml:space="preserve"> </w:t>
      </w:r>
      <w:r w:rsidR="004F3722" w:rsidRPr="00DA0A22">
        <w:rPr>
          <w:rStyle w:val="FontStyle37"/>
          <w:sz w:val="28"/>
          <w:szCs w:val="28"/>
        </w:rPr>
        <w:t>руб</w:t>
      </w:r>
      <w:r w:rsidR="009B7D0B">
        <w:rPr>
          <w:rStyle w:val="FontStyle37"/>
          <w:sz w:val="28"/>
          <w:szCs w:val="28"/>
        </w:rPr>
        <w:t>лей</w:t>
      </w:r>
      <w:r w:rsidR="004F3722" w:rsidRPr="00DA0A22">
        <w:rPr>
          <w:rStyle w:val="FontStyle37"/>
          <w:sz w:val="28"/>
          <w:szCs w:val="28"/>
        </w:rPr>
        <w:t>,</w:t>
      </w:r>
      <w:r w:rsidR="0066554B" w:rsidRPr="00DA0A22">
        <w:rPr>
          <w:rStyle w:val="FontStyle37"/>
          <w:sz w:val="28"/>
          <w:szCs w:val="28"/>
        </w:rPr>
        <w:t xml:space="preserve"> </w:t>
      </w:r>
      <w:r w:rsidR="004F3722" w:rsidRPr="00DA0A22">
        <w:rPr>
          <w:rStyle w:val="FontStyle37"/>
          <w:sz w:val="28"/>
          <w:szCs w:val="28"/>
        </w:rPr>
        <w:t xml:space="preserve">из них </w:t>
      </w:r>
      <w:r w:rsidR="004A351F" w:rsidRPr="004A351F">
        <w:rPr>
          <w:rStyle w:val="FontStyle37"/>
          <w:sz w:val="28"/>
          <w:szCs w:val="28"/>
        </w:rPr>
        <w:t>23</w:t>
      </w:r>
      <w:r w:rsidR="004A351F">
        <w:rPr>
          <w:rStyle w:val="FontStyle37"/>
          <w:sz w:val="28"/>
          <w:szCs w:val="28"/>
        </w:rPr>
        <w:t xml:space="preserve"> </w:t>
      </w:r>
      <w:r w:rsidR="004A351F" w:rsidRPr="004A351F">
        <w:rPr>
          <w:rStyle w:val="FontStyle37"/>
          <w:sz w:val="28"/>
          <w:szCs w:val="28"/>
        </w:rPr>
        <w:t>664</w:t>
      </w:r>
      <w:r w:rsidR="004A351F">
        <w:rPr>
          <w:rStyle w:val="FontStyle37"/>
          <w:sz w:val="28"/>
          <w:szCs w:val="28"/>
        </w:rPr>
        <w:t xml:space="preserve"> </w:t>
      </w:r>
      <w:r w:rsidR="004A351F" w:rsidRPr="004A351F">
        <w:rPr>
          <w:rStyle w:val="FontStyle37"/>
          <w:sz w:val="28"/>
          <w:szCs w:val="28"/>
        </w:rPr>
        <w:t>976,43</w:t>
      </w:r>
      <w:r w:rsidR="004A351F">
        <w:rPr>
          <w:rStyle w:val="FontStyle37"/>
          <w:sz w:val="28"/>
          <w:szCs w:val="28"/>
        </w:rPr>
        <w:t xml:space="preserve"> </w:t>
      </w:r>
      <w:r w:rsidR="004F3722" w:rsidRPr="00DA0A22">
        <w:rPr>
          <w:rStyle w:val="FontStyle37"/>
          <w:sz w:val="28"/>
          <w:szCs w:val="28"/>
        </w:rPr>
        <w:t>руб</w:t>
      </w:r>
      <w:r w:rsidR="009B7D0B">
        <w:rPr>
          <w:rStyle w:val="FontStyle37"/>
          <w:sz w:val="28"/>
          <w:szCs w:val="28"/>
        </w:rPr>
        <w:t>лей</w:t>
      </w:r>
      <w:r w:rsidR="004F3722" w:rsidRPr="00DA0A22">
        <w:rPr>
          <w:rStyle w:val="FontStyle37"/>
          <w:sz w:val="28"/>
          <w:szCs w:val="28"/>
        </w:rPr>
        <w:t xml:space="preserve"> бюджетных и денежных обязатель</w:t>
      </w:r>
      <w:proofErr w:type="gramStart"/>
      <w:r w:rsidR="004F3722" w:rsidRPr="00DA0A22">
        <w:rPr>
          <w:rStyle w:val="FontStyle37"/>
          <w:sz w:val="28"/>
          <w:szCs w:val="28"/>
        </w:rPr>
        <w:t>ств</w:t>
      </w:r>
      <w:r w:rsidR="0066554B" w:rsidRPr="00DA0A22">
        <w:rPr>
          <w:rStyle w:val="FontStyle37"/>
          <w:sz w:val="28"/>
          <w:szCs w:val="28"/>
        </w:rPr>
        <w:t xml:space="preserve"> </w:t>
      </w:r>
      <w:r w:rsidR="004F3722" w:rsidRPr="00DA0A22">
        <w:rPr>
          <w:rStyle w:val="FontStyle37"/>
          <w:sz w:val="28"/>
          <w:szCs w:val="28"/>
        </w:rPr>
        <w:t>пр</w:t>
      </w:r>
      <w:proofErr w:type="gramEnd"/>
      <w:r w:rsidR="004F3722" w:rsidRPr="00DA0A22">
        <w:rPr>
          <w:rStyle w:val="FontStyle37"/>
          <w:sz w:val="28"/>
          <w:szCs w:val="28"/>
        </w:rPr>
        <w:t>иняты в счет лимитов 202</w:t>
      </w:r>
      <w:r w:rsidR="004A351F">
        <w:rPr>
          <w:rStyle w:val="FontStyle37"/>
          <w:sz w:val="28"/>
          <w:szCs w:val="28"/>
        </w:rPr>
        <w:t>4</w:t>
      </w:r>
      <w:r w:rsidR="004F3722" w:rsidRPr="00DA0A22">
        <w:rPr>
          <w:rStyle w:val="FontStyle37"/>
          <w:sz w:val="28"/>
          <w:szCs w:val="28"/>
        </w:rPr>
        <w:t xml:space="preserve"> </w:t>
      </w:r>
      <w:r w:rsidR="004A351F">
        <w:rPr>
          <w:rStyle w:val="FontStyle37"/>
          <w:sz w:val="28"/>
          <w:szCs w:val="28"/>
        </w:rPr>
        <w:t>г</w:t>
      </w:r>
      <w:r w:rsidR="004F3722" w:rsidRPr="00DA0A22">
        <w:rPr>
          <w:rStyle w:val="FontStyle37"/>
          <w:sz w:val="28"/>
          <w:szCs w:val="28"/>
        </w:rPr>
        <w:t xml:space="preserve">., </w:t>
      </w:r>
      <w:r w:rsidR="004A351F" w:rsidRPr="004A351F">
        <w:rPr>
          <w:rStyle w:val="FontStyle37"/>
          <w:sz w:val="28"/>
          <w:szCs w:val="28"/>
        </w:rPr>
        <w:t>35 379 947,9</w:t>
      </w:r>
      <w:r w:rsidR="004A351F">
        <w:rPr>
          <w:rStyle w:val="FontStyle37"/>
          <w:sz w:val="28"/>
          <w:szCs w:val="28"/>
        </w:rPr>
        <w:t xml:space="preserve"> </w:t>
      </w:r>
      <w:r w:rsidR="00B82912" w:rsidRPr="00DA0A22">
        <w:rPr>
          <w:rStyle w:val="FontStyle37"/>
          <w:sz w:val="28"/>
          <w:szCs w:val="28"/>
        </w:rPr>
        <w:t>руб</w:t>
      </w:r>
      <w:r w:rsidR="009B7D0B">
        <w:rPr>
          <w:rStyle w:val="FontStyle37"/>
          <w:sz w:val="28"/>
          <w:szCs w:val="28"/>
        </w:rPr>
        <w:t>лей</w:t>
      </w:r>
      <w:r w:rsidR="00B82912" w:rsidRPr="00DA0A22">
        <w:rPr>
          <w:rStyle w:val="FontStyle37"/>
          <w:sz w:val="28"/>
          <w:szCs w:val="28"/>
        </w:rPr>
        <w:t xml:space="preserve"> принят</w:t>
      </w:r>
      <w:r w:rsidR="0066554B" w:rsidRPr="00DA0A22">
        <w:rPr>
          <w:rStyle w:val="FontStyle37"/>
          <w:sz w:val="28"/>
          <w:szCs w:val="28"/>
        </w:rPr>
        <w:t>ы</w:t>
      </w:r>
      <w:r w:rsidR="00B82912" w:rsidRPr="00DA0A22">
        <w:rPr>
          <w:rStyle w:val="FontStyle37"/>
          <w:sz w:val="28"/>
          <w:szCs w:val="28"/>
        </w:rPr>
        <w:t xml:space="preserve"> в счет лимитов 202</w:t>
      </w:r>
      <w:r w:rsidR="004A351F">
        <w:rPr>
          <w:rStyle w:val="FontStyle37"/>
          <w:sz w:val="28"/>
          <w:szCs w:val="28"/>
        </w:rPr>
        <w:t>5</w:t>
      </w:r>
      <w:r w:rsidR="00B82912" w:rsidRPr="00DA0A22">
        <w:rPr>
          <w:rStyle w:val="FontStyle37"/>
          <w:sz w:val="28"/>
          <w:szCs w:val="28"/>
        </w:rPr>
        <w:t xml:space="preserve"> года.</w:t>
      </w:r>
    </w:p>
    <w:p w:rsidR="00AB21C6" w:rsidRDefault="00AB21C6" w:rsidP="00AB21C6">
      <w:pPr>
        <w:ind w:firstLine="605"/>
        <w:jc w:val="both"/>
        <w:rPr>
          <w:sz w:val="28"/>
          <w:szCs w:val="28"/>
        </w:rPr>
      </w:pPr>
      <w:r w:rsidRPr="008A2BA0">
        <w:rPr>
          <w:sz w:val="28"/>
          <w:szCs w:val="28"/>
        </w:rPr>
        <w:t xml:space="preserve">Форма 0503175 «Сведения о принятых и неисполненных обязательствах получателя бюджетных средств» заполнена на основании формы 0503128 «Отчет о бюджетных обязательствах». </w:t>
      </w:r>
      <w:r>
        <w:rPr>
          <w:sz w:val="28"/>
          <w:szCs w:val="28"/>
        </w:rPr>
        <w:t xml:space="preserve">В </w:t>
      </w:r>
      <w:r w:rsidRPr="008A2BA0">
        <w:rPr>
          <w:sz w:val="28"/>
          <w:szCs w:val="28"/>
        </w:rPr>
        <w:t>форм</w:t>
      </w:r>
      <w:r>
        <w:rPr>
          <w:sz w:val="28"/>
          <w:szCs w:val="28"/>
        </w:rPr>
        <w:t>е</w:t>
      </w:r>
      <w:r w:rsidRPr="008A2BA0">
        <w:rPr>
          <w:sz w:val="28"/>
          <w:szCs w:val="28"/>
        </w:rPr>
        <w:t xml:space="preserve"> 0503128</w:t>
      </w:r>
      <w:r>
        <w:rPr>
          <w:sz w:val="28"/>
          <w:szCs w:val="28"/>
        </w:rPr>
        <w:t xml:space="preserve"> в разделе «Расходы бюджета» отражаются все показатели,  в</w:t>
      </w:r>
      <w:r w:rsidRPr="008A2BA0">
        <w:rPr>
          <w:sz w:val="28"/>
          <w:szCs w:val="28"/>
        </w:rPr>
        <w:t xml:space="preserve"> разделах 1,2 </w:t>
      </w:r>
      <w:r>
        <w:rPr>
          <w:sz w:val="28"/>
          <w:szCs w:val="28"/>
        </w:rPr>
        <w:t>ф</w:t>
      </w:r>
      <w:r w:rsidRPr="008A2BA0">
        <w:rPr>
          <w:sz w:val="28"/>
          <w:szCs w:val="28"/>
        </w:rPr>
        <w:t>орм</w:t>
      </w:r>
      <w:r>
        <w:rPr>
          <w:sz w:val="28"/>
          <w:szCs w:val="28"/>
        </w:rPr>
        <w:t>ы</w:t>
      </w:r>
      <w:r w:rsidRPr="008A2BA0">
        <w:rPr>
          <w:sz w:val="28"/>
          <w:szCs w:val="28"/>
        </w:rPr>
        <w:t xml:space="preserve"> 0503175 отражаются только показатели принятых и неисполненных бюджетных, денежных обязательств, размер которых составляет 10 000 000 рублей и </w:t>
      </w:r>
      <w:r w:rsidRPr="004515E4">
        <w:rPr>
          <w:sz w:val="28"/>
          <w:szCs w:val="28"/>
        </w:rPr>
        <w:t>более, что приводит к ошибке при проверке формы 0503128.</w:t>
      </w:r>
    </w:p>
    <w:p w:rsidR="007028E6" w:rsidRDefault="007028E6" w:rsidP="00AB21C6">
      <w:pPr>
        <w:ind w:firstLine="605"/>
        <w:jc w:val="both"/>
        <w:rPr>
          <w:sz w:val="28"/>
          <w:szCs w:val="28"/>
        </w:rPr>
      </w:pPr>
    </w:p>
    <w:p w:rsidR="007028E6" w:rsidRDefault="009B7D0B" w:rsidP="00C51E1A">
      <w:pPr>
        <w:ind w:firstLine="6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7028E6">
        <w:rPr>
          <w:sz w:val="28"/>
          <w:szCs w:val="28"/>
        </w:rPr>
        <w:t>.</w:t>
      </w:r>
      <w:r w:rsidR="007028E6" w:rsidRPr="008F4BE1">
        <w:rPr>
          <w:b/>
          <w:sz w:val="28"/>
          <w:szCs w:val="28"/>
        </w:rPr>
        <w:t>Форма 0503164</w:t>
      </w:r>
      <w:r w:rsidR="00C51E1A">
        <w:rPr>
          <w:b/>
          <w:sz w:val="28"/>
          <w:szCs w:val="28"/>
        </w:rPr>
        <w:t xml:space="preserve"> «Сведения об исполнении бюджета»</w:t>
      </w:r>
    </w:p>
    <w:p w:rsidR="00C51E1A" w:rsidRDefault="00C51E1A" w:rsidP="00C51E1A">
      <w:pPr>
        <w:ind w:firstLine="605"/>
        <w:jc w:val="both"/>
        <w:rPr>
          <w:sz w:val="28"/>
          <w:szCs w:val="28"/>
        </w:rPr>
      </w:pPr>
    </w:p>
    <w:p w:rsidR="00C51E1A" w:rsidRPr="00C51E1A" w:rsidRDefault="00C51E1A" w:rsidP="00C51E1A">
      <w:pPr>
        <w:ind w:firstLine="605"/>
        <w:jc w:val="both"/>
        <w:rPr>
          <w:sz w:val="28"/>
          <w:szCs w:val="28"/>
        </w:rPr>
      </w:pPr>
      <w:r>
        <w:rPr>
          <w:sz w:val="28"/>
          <w:szCs w:val="28"/>
        </w:rPr>
        <w:t>Причины отклонения от планового процента исполнения, отраженные по  коду  99 в графе 8 раздела 2 «Расходы бюджета»:</w:t>
      </w:r>
    </w:p>
    <w:p w:rsidR="00C51E1A" w:rsidRPr="00C51E1A" w:rsidRDefault="00C51E1A" w:rsidP="00C51E1A">
      <w:pPr>
        <w:ind w:firstLine="605"/>
        <w:jc w:val="both"/>
        <w:rPr>
          <w:sz w:val="28"/>
          <w:szCs w:val="28"/>
        </w:rPr>
      </w:pPr>
      <w:r w:rsidRPr="00C51E1A">
        <w:rPr>
          <w:sz w:val="28"/>
          <w:szCs w:val="28"/>
        </w:rPr>
        <w:t xml:space="preserve">1) 395 09 09 73 2 00 50932 000 – </w:t>
      </w:r>
      <w:r>
        <w:rPr>
          <w:sz w:val="28"/>
          <w:szCs w:val="28"/>
        </w:rPr>
        <w:t xml:space="preserve">не истрачены средства, заложенные на переезд Фонда в новое помещение в связи с </w:t>
      </w:r>
      <w:r w:rsidRPr="00C51E1A">
        <w:rPr>
          <w:sz w:val="28"/>
          <w:szCs w:val="28"/>
        </w:rPr>
        <w:t>перенос</w:t>
      </w:r>
      <w:r>
        <w:rPr>
          <w:sz w:val="28"/>
          <w:szCs w:val="28"/>
        </w:rPr>
        <w:t>ом</w:t>
      </w:r>
      <w:r w:rsidRPr="00C51E1A">
        <w:rPr>
          <w:sz w:val="28"/>
          <w:szCs w:val="28"/>
        </w:rPr>
        <w:t xml:space="preserve"> сроков переезда на 2025 год, экономия средств по уплате страховых взносов и по результатам проведения закупочных процедур; </w:t>
      </w:r>
    </w:p>
    <w:p w:rsidR="00C51E1A" w:rsidRPr="00C51E1A" w:rsidRDefault="00C51E1A" w:rsidP="00C51E1A">
      <w:pPr>
        <w:ind w:firstLine="605"/>
        <w:jc w:val="both"/>
        <w:rPr>
          <w:sz w:val="28"/>
          <w:szCs w:val="28"/>
        </w:rPr>
      </w:pPr>
      <w:r w:rsidRPr="00C51E1A">
        <w:rPr>
          <w:sz w:val="28"/>
          <w:szCs w:val="28"/>
        </w:rPr>
        <w:t>2) 395 09 09 73 1 00 70280 300 – поступление от страховых медицинских организаций заявок на получение целевых сре</w:t>
      </w:r>
      <w:proofErr w:type="gramStart"/>
      <w:r w:rsidRPr="00C51E1A">
        <w:rPr>
          <w:sz w:val="28"/>
          <w:szCs w:val="28"/>
        </w:rPr>
        <w:t>дств дл</w:t>
      </w:r>
      <w:proofErr w:type="gramEnd"/>
      <w:r w:rsidRPr="00C51E1A">
        <w:rPr>
          <w:sz w:val="28"/>
          <w:szCs w:val="28"/>
        </w:rPr>
        <w:t>я проведения окончательного расчета за декабрь 2024 года в январе 2025 года;</w:t>
      </w:r>
    </w:p>
    <w:p w:rsidR="00C51E1A" w:rsidRPr="00C51E1A" w:rsidRDefault="00C51E1A" w:rsidP="00C51E1A">
      <w:pPr>
        <w:ind w:firstLine="605"/>
        <w:jc w:val="both"/>
        <w:rPr>
          <w:sz w:val="28"/>
          <w:szCs w:val="28"/>
        </w:rPr>
      </w:pPr>
      <w:proofErr w:type="gramStart"/>
      <w:r w:rsidRPr="00C51E1A">
        <w:rPr>
          <w:sz w:val="28"/>
          <w:szCs w:val="28"/>
        </w:rPr>
        <w:t>3) 395 09 09 73 1 00 70930 600 – средства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предоставлялись Фондом медицинским организациям в соответствии с планом мероприятий, утвержденным министерством здравоохранения Ярославской области; план мероприятий выполнен на 100,0 %.</w:t>
      </w:r>
      <w:proofErr w:type="gramEnd"/>
    </w:p>
    <w:p w:rsidR="00C51E1A" w:rsidRPr="008F4BE1" w:rsidRDefault="00C51E1A" w:rsidP="00AB21C6">
      <w:pPr>
        <w:ind w:firstLine="605"/>
        <w:jc w:val="both"/>
        <w:rPr>
          <w:b/>
          <w:sz w:val="28"/>
          <w:szCs w:val="28"/>
        </w:rPr>
      </w:pPr>
    </w:p>
    <w:p w:rsidR="007C34AE" w:rsidRDefault="007C34AE" w:rsidP="00BD1A8C">
      <w:pPr>
        <w:pStyle w:val="Style18"/>
        <w:widowControl/>
        <w:spacing w:line="240" w:lineRule="auto"/>
        <w:ind w:firstLine="696"/>
        <w:rPr>
          <w:rStyle w:val="FontStyle37"/>
          <w:b/>
          <w:sz w:val="28"/>
          <w:szCs w:val="28"/>
        </w:rPr>
      </w:pPr>
    </w:p>
    <w:p w:rsidR="00BD1A8C" w:rsidRPr="00F8225E" w:rsidRDefault="009B7D0B" w:rsidP="00F8225E">
      <w:pPr>
        <w:pStyle w:val="Style18"/>
        <w:widowControl/>
        <w:spacing w:line="240" w:lineRule="auto"/>
        <w:ind w:firstLine="696"/>
        <w:jc w:val="center"/>
        <w:rPr>
          <w:rStyle w:val="FontStyle37"/>
          <w:b/>
          <w:sz w:val="28"/>
          <w:szCs w:val="28"/>
        </w:rPr>
      </w:pPr>
      <w:r>
        <w:rPr>
          <w:rStyle w:val="FontStyle37"/>
          <w:b/>
          <w:sz w:val="28"/>
          <w:szCs w:val="28"/>
        </w:rPr>
        <w:t>3</w:t>
      </w:r>
      <w:r w:rsidR="007D0367" w:rsidRPr="007D0367">
        <w:rPr>
          <w:rStyle w:val="FontStyle37"/>
          <w:b/>
          <w:sz w:val="28"/>
          <w:szCs w:val="28"/>
        </w:rPr>
        <w:t>.</w:t>
      </w:r>
      <w:r w:rsidR="007D0367">
        <w:rPr>
          <w:rStyle w:val="FontStyle37"/>
          <w:b/>
          <w:sz w:val="28"/>
          <w:szCs w:val="28"/>
        </w:rPr>
        <w:t xml:space="preserve"> </w:t>
      </w:r>
      <w:r w:rsidR="00BD1A8C" w:rsidRPr="00DA0A22">
        <w:rPr>
          <w:rStyle w:val="FontStyle37"/>
          <w:b/>
          <w:sz w:val="28"/>
          <w:szCs w:val="28"/>
        </w:rPr>
        <w:t>Форма 05031</w:t>
      </w:r>
      <w:r w:rsidR="00BD1A8C">
        <w:rPr>
          <w:rStyle w:val="FontStyle37"/>
          <w:b/>
          <w:sz w:val="28"/>
          <w:szCs w:val="28"/>
        </w:rPr>
        <w:t>6</w:t>
      </w:r>
      <w:r w:rsidR="00BD1A8C" w:rsidRPr="00DA0A22">
        <w:rPr>
          <w:rStyle w:val="FontStyle37"/>
          <w:b/>
          <w:sz w:val="28"/>
          <w:szCs w:val="28"/>
        </w:rPr>
        <w:t>8</w:t>
      </w:r>
      <w:r w:rsidR="007C34AE">
        <w:rPr>
          <w:rStyle w:val="FontStyle37"/>
          <w:b/>
          <w:sz w:val="28"/>
          <w:szCs w:val="28"/>
        </w:rPr>
        <w:t xml:space="preserve"> «Сведения о движении нефинансовых активов»</w:t>
      </w:r>
      <w:r w:rsidR="00F8225E" w:rsidRPr="00F8225E">
        <w:rPr>
          <w:rStyle w:val="FontStyle37"/>
          <w:b/>
          <w:sz w:val="28"/>
          <w:szCs w:val="28"/>
        </w:rPr>
        <w:t xml:space="preserve"> (</w:t>
      </w:r>
      <w:r w:rsidR="00F8225E">
        <w:rPr>
          <w:rStyle w:val="FontStyle37"/>
          <w:b/>
          <w:sz w:val="28"/>
          <w:szCs w:val="28"/>
        </w:rPr>
        <w:t>Форма 0503368 «</w:t>
      </w:r>
      <w:r w:rsidR="00F8225E" w:rsidRPr="00F8225E">
        <w:rPr>
          <w:rStyle w:val="FontStyle37"/>
          <w:b/>
          <w:sz w:val="28"/>
          <w:szCs w:val="28"/>
        </w:rPr>
        <w:t>Сведения о движении нефинансовых активов консолидированного бюджета</w:t>
      </w:r>
      <w:r w:rsidR="00F8225E">
        <w:rPr>
          <w:rStyle w:val="FontStyle37"/>
          <w:b/>
          <w:sz w:val="28"/>
          <w:szCs w:val="28"/>
        </w:rPr>
        <w:t>»)</w:t>
      </w:r>
    </w:p>
    <w:p w:rsidR="007C34AE" w:rsidRDefault="007C34AE" w:rsidP="007D0367">
      <w:pPr>
        <w:pStyle w:val="Style18"/>
        <w:widowControl/>
        <w:spacing w:line="240" w:lineRule="auto"/>
        <w:ind w:firstLine="696"/>
        <w:rPr>
          <w:rStyle w:val="FontStyle37"/>
          <w:b/>
          <w:sz w:val="28"/>
          <w:szCs w:val="28"/>
        </w:rPr>
      </w:pPr>
    </w:p>
    <w:p w:rsidR="007C34AE" w:rsidRPr="007C34AE" w:rsidRDefault="007C34AE" w:rsidP="007C34AE">
      <w:pPr>
        <w:pStyle w:val="Style18"/>
        <w:widowControl/>
        <w:spacing w:line="240" w:lineRule="auto"/>
        <w:ind w:firstLine="696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Н</w:t>
      </w:r>
      <w:r w:rsidRPr="007C34AE">
        <w:rPr>
          <w:rStyle w:val="FontStyle37"/>
          <w:sz w:val="28"/>
          <w:szCs w:val="28"/>
        </w:rPr>
        <w:t xml:space="preserve">есоответствие остатков по стр. 010 </w:t>
      </w:r>
      <w:r>
        <w:rPr>
          <w:rStyle w:val="FontStyle37"/>
          <w:sz w:val="28"/>
          <w:szCs w:val="28"/>
        </w:rPr>
        <w:t xml:space="preserve">и стр. 016 </w:t>
      </w:r>
      <w:proofErr w:type="spellStart"/>
      <w:r w:rsidRPr="007C34AE">
        <w:rPr>
          <w:rStyle w:val="FontStyle37"/>
          <w:sz w:val="28"/>
          <w:szCs w:val="28"/>
        </w:rPr>
        <w:t>сч</w:t>
      </w:r>
      <w:proofErr w:type="spellEnd"/>
      <w:r w:rsidRPr="007C34AE">
        <w:rPr>
          <w:rStyle w:val="FontStyle37"/>
          <w:sz w:val="28"/>
          <w:szCs w:val="28"/>
        </w:rPr>
        <w:t>. 010100000 на начало этого года и конец прошлого</w:t>
      </w:r>
      <w:r>
        <w:rPr>
          <w:rStyle w:val="FontStyle37"/>
          <w:sz w:val="28"/>
          <w:szCs w:val="28"/>
        </w:rPr>
        <w:t xml:space="preserve"> на</w:t>
      </w:r>
      <w:r w:rsidRPr="007C34AE">
        <w:rPr>
          <w:rStyle w:val="FontStyle37"/>
          <w:sz w:val="28"/>
          <w:szCs w:val="28"/>
        </w:rPr>
        <w:t xml:space="preserve"> -20</w:t>
      </w:r>
      <w:r>
        <w:rPr>
          <w:rStyle w:val="FontStyle37"/>
          <w:sz w:val="28"/>
          <w:szCs w:val="28"/>
        </w:rPr>
        <w:t xml:space="preserve"> </w:t>
      </w:r>
      <w:r w:rsidRPr="007C34AE">
        <w:rPr>
          <w:rStyle w:val="FontStyle37"/>
          <w:sz w:val="28"/>
          <w:szCs w:val="28"/>
        </w:rPr>
        <w:t>200,36</w:t>
      </w:r>
      <w:r>
        <w:rPr>
          <w:rStyle w:val="FontStyle37"/>
          <w:sz w:val="28"/>
          <w:szCs w:val="28"/>
        </w:rPr>
        <w:t xml:space="preserve"> руб</w:t>
      </w:r>
      <w:r w:rsidR="009B7D0B">
        <w:rPr>
          <w:rStyle w:val="FontStyle37"/>
          <w:sz w:val="28"/>
          <w:szCs w:val="28"/>
        </w:rPr>
        <w:t>лей.</w:t>
      </w:r>
      <w:r>
        <w:rPr>
          <w:rStyle w:val="FontStyle37"/>
          <w:sz w:val="28"/>
          <w:szCs w:val="28"/>
        </w:rPr>
        <w:t xml:space="preserve"> Причины отклонения объяснены в форме 0503173</w:t>
      </w:r>
      <w:r w:rsidR="00F8225E">
        <w:rPr>
          <w:rStyle w:val="FontStyle37"/>
          <w:sz w:val="28"/>
          <w:szCs w:val="28"/>
        </w:rPr>
        <w:t xml:space="preserve"> (0503373)</w:t>
      </w:r>
      <w:r>
        <w:rPr>
          <w:rStyle w:val="FontStyle37"/>
          <w:sz w:val="28"/>
          <w:szCs w:val="28"/>
        </w:rPr>
        <w:t>.</w:t>
      </w:r>
    </w:p>
    <w:p w:rsidR="007C34AE" w:rsidRPr="007C34AE" w:rsidRDefault="007C34AE" w:rsidP="007C34AE">
      <w:pPr>
        <w:pStyle w:val="Style18"/>
        <w:widowControl/>
        <w:spacing w:line="240" w:lineRule="auto"/>
        <w:ind w:firstLine="696"/>
        <w:rPr>
          <w:rStyle w:val="FontStyle37"/>
          <w:sz w:val="28"/>
          <w:szCs w:val="28"/>
        </w:rPr>
      </w:pPr>
      <w:r w:rsidRPr="007C34AE">
        <w:rPr>
          <w:rStyle w:val="FontStyle37"/>
          <w:sz w:val="28"/>
          <w:szCs w:val="28"/>
        </w:rPr>
        <w:tab/>
        <w:t>Несоответствие остатков по стр. 050</w:t>
      </w:r>
      <w:r>
        <w:rPr>
          <w:rStyle w:val="FontStyle37"/>
          <w:sz w:val="28"/>
          <w:szCs w:val="28"/>
        </w:rPr>
        <w:t xml:space="preserve"> и стр.056 </w:t>
      </w:r>
      <w:r w:rsidRPr="007C34AE">
        <w:rPr>
          <w:rStyle w:val="FontStyle37"/>
          <w:sz w:val="28"/>
          <w:szCs w:val="28"/>
        </w:rPr>
        <w:t xml:space="preserve"> </w:t>
      </w:r>
      <w:proofErr w:type="spellStart"/>
      <w:r w:rsidRPr="007C34AE">
        <w:rPr>
          <w:rStyle w:val="FontStyle37"/>
          <w:sz w:val="28"/>
          <w:szCs w:val="28"/>
        </w:rPr>
        <w:t>сч</w:t>
      </w:r>
      <w:proofErr w:type="spellEnd"/>
      <w:r w:rsidRPr="007C34AE">
        <w:rPr>
          <w:rStyle w:val="FontStyle37"/>
          <w:sz w:val="28"/>
          <w:szCs w:val="28"/>
        </w:rPr>
        <w:t>. 010400000 на нач</w:t>
      </w:r>
      <w:r>
        <w:rPr>
          <w:rStyle w:val="FontStyle37"/>
          <w:sz w:val="28"/>
          <w:szCs w:val="28"/>
        </w:rPr>
        <w:t xml:space="preserve">ало этого года и конец прошлого на </w:t>
      </w:r>
      <w:r w:rsidRPr="007C34AE">
        <w:rPr>
          <w:rStyle w:val="FontStyle37"/>
          <w:sz w:val="28"/>
          <w:szCs w:val="28"/>
        </w:rPr>
        <w:t>-13 815,56</w:t>
      </w:r>
      <w:r>
        <w:rPr>
          <w:rStyle w:val="FontStyle37"/>
          <w:sz w:val="28"/>
          <w:szCs w:val="28"/>
        </w:rPr>
        <w:t xml:space="preserve"> руб</w:t>
      </w:r>
      <w:r w:rsidR="009B7D0B">
        <w:rPr>
          <w:rStyle w:val="FontStyle37"/>
          <w:sz w:val="28"/>
          <w:szCs w:val="28"/>
        </w:rPr>
        <w:t>лей.</w:t>
      </w:r>
      <w:r>
        <w:rPr>
          <w:rStyle w:val="FontStyle37"/>
          <w:sz w:val="28"/>
          <w:szCs w:val="28"/>
        </w:rPr>
        <w:t xml:space="preserve"> </w:t>
      </w:r>
      <w:r w:rsidRPr="007C34AE">
        <w:rPr>
          <w:rStyle w:val="FontStyle37"/>
          <w:sz w:val="28"/>
          <w:szCs w:val="28"/>
        </w:rPr>
        <w:t>Причины отклонения объяснены в форме 0503173</w:t>
      </w:r>
      <w:r w:rsidR="00F8225E">
        <w:rPr>
          <w:rStyle w:val="FontStyle37"/>
          <w:sz w:val="28"/>
          <w:szCs w:val="28"/>
        </w:rPr>
        <w:t xml:space="preserve"> (0503373)</w:t>
      </w:r>
      <w:r w:rsidRPr="007C34AE">
        <w:rPr>
          <w:rStyle w:val="FontStyle37"/>
          <w:sz w:val="28"/>
          <w:szCs w:val="28"/>
        </w:rPr>
        <w:t>.</w:t>
      </w:r>
    </w:p>
    <w:p w:rsidR="007C34AE" w:rsidRDefault="007C34AE" w:rsidP="007C34AE">
      <w:pPr>
        <w:pStyle w:val="Style18"/>
        <w:widowControl/>
        <w:spacing w:line="240" w:lineRule="auto"/>
        <w:ind w:left="696" w:firstLine="0"/>
        <w:rPr>
          <w:rStyle w:val="FontStyle37"/>
          <w:b/>
          <w:sz w:val="28"/>
          <w:szCs w:val="28"/>
        </w:rPr>
      </w:pPr>
    </w:p>
    <w:p w:rsidR="004515E4" w:rsidRPr="001D3955" w:rsidRDefault="009B7D0B" w:rsidP="004515E4">
      <w:pPr>
        <w:pStyle w:val="Style18"/>
        <w:widowControl/>
        <w:spacing w:line="240" w:lineRule="auto"/>
        <w:ind w:left="691" w:firstLine="0"/>
        <w:jc w:val="center"/>
        <w:rPr>
          <w:rStyle w:val="FontStyle37"/>
          <w:b/>
          <w:sz w:val="28"/>
          <w:szCs w:val="28"/>
        </w:rPr>
      </w:pPr>
      <w:r>
        <w:rPr>
          <w:rStyle w:val="FontStyle37"/>
          <w:b/>
          <w:sz w:val="28"/>
          <w:szCs w:val="28"/>
        </w:rPr>
        <w:t>4</w:t>
      </w:r>
      <w:r w:rsidR="007028E6">
        <w:rPr>
          <w:rStyle w:val="FontStyle37"/>
          <w:b/>
          <w:sz w:val="28"/>
          <w:szCs w:val="28"/>
        </w:rPr>
        <w:t>.</w:t>
      </w:r>
      <w:r w:rsidR="003E2F3F" w:rsidRPr="001D3955">
        <w:rPr>
          <w:rStyle w:val="FontStyle37"/>
          <w:b/>
          <w:sz w:val="28"/>
          <w:szCs w:val="28"/>
        </w:rPr>
        <w:t>Форма 0503</w:t>
      </w:r>
      <w:r w:rsidR="00EB09B5" w:rsidRPr="001D3955">
        <w:rPr>
          <w:rStyle w:val="FontStyle37"/>
          <w:b/>
          <w:sz w:val="28"/>
          <w:szCs w:val="28"/>
        </w:rPr>
        <w:t>1</w:t>
      </w:r>
      <w:r w:rsidR="003E2F3F" w:rsidRPr="001D3955">
        <w:rPr>
          <w:rStyle w:val="FontStyle37"/>
          <w:b/>
          <w:sz w:val="28"/>
          <w:szCs w:val="28"/>
        </w:rPr>
        <w:t>69</w:t>
      </w:r>
      <w:r w:rsidR="00420FB2">
        <w:rPr>
          <w:rStyle w:val="FontStyle37"/>
          <w:b/>
          <w:sz w:val="28"/>
          <w:szCs w:val="28"/>
        </w:rPr>
        <w:t xml:space="preserve"> </w:t>
      </w:r>
      <w:r w:rsidR="00F8225E">
        <w:rPr>
          <w:rStyle w:val="FontStyle37"/>
          <w:b/>
          <w:sz w:val="28"/>
          <w:szCs w:val="28"/>
        </w:rPr>
        <w:t xml:space="preserve">(0503369) </w:t>
      </w:r>
      <w:r w:rsidR="003E2F3F" w:rsidRPr="001D3955">
        <w:rPr>
          <w:rStyle w:val="FontStyle37"/>
          <w:b/>
          <w:sz w:val="28"/>
          <w:szCs w:val="28"/>
        </w:rPr>
        <w:t>«Сведения о дебиторской и кредиторской задолженности»</w:t>
      </w:r>
      <w:r w:rsidR="00F8225E">
        <w:rPr>
          <w:rStyle w:val="FontStyle37"/>
          <w:b/>
          <w:sz w:val="28"/>
          <w:szCs w:val="28"/>
        </w:rPr>
        <w:t xml:space="preserve"> </w:t>
      </w:r>
    </w:p>
    <w:p w:rsidR="007621F2" w:rsidRPr="001D3955" w:rsidRDefault="007621F2" w:rsidP="006E14B8">
      <w:pPr>
        <w:pStyle w:val="Style18"/>
        <w:widowControl/>
        <w:spacing w:line="240" w:lineRule="auto"/>
        <w:ind w:firstLine="696"/>
        <w:rPr>
          <w:rStyle w:val="FontStyle37"/>
          <w:sz w:val="28"/>
          <w:szCs w:val="28"/>
        </w:rPr>
      </w:pPr>
      <w:r w:rsidRPr="001D3955">
        <w:rPr>
          <w:rStyle w:val="FontStyle37"/>
          <w:sz w:val="28"/>
          <w:szCs w:val="28"/>
        </w:rPr>
        <w:t>Состояние расчетов</w:t>
      </w:r>
      <w:r w:rsidR="003726D6" w:rsidRPr="001D3955">
        <w:rPr>
          <w:rStyle w:val="FontStyle37"/>
          <w:sz w:val="28"/>
          <w:szCs w:val="28"/>
        </w:rPr>
        <w:t xml:space="preserve"> по дебиторской и кредиторской </w:t>
      </w:r>
      <w:r w:rsidRPr="001D3955">
        <w:rPr>
          <w:rStyle w:val="FontStyle37"/>
          <w:sz w:val="28"/>
          <w:szCs w:val="28"/>
        </w:rPr>
        <w:t>задолженност</w:t>
      </w:r>
      <w:r w:rsidR="003726D6" w:rsidRPr="001D3955">
        <w:rPr>
          <w:rStyle w:val="FontStyle37"/>
          <w:sz w:val="28"/>
          <w:szCs w:val="28"/>
        </w:rPr>
        <w:t>и</w:t>
      </w:r>
      <w:r w:rsidRPr="001D3955">
        <w:rPr>
          <w:rStyle w:val="FontStyle37"/>
          <w:sz w:val="28"/>
          <w:szCs w:val="28"/>
        </w:rPr>
        <w:t xml:space="preserve"> характеризуются следующими данными.</w:t>
      </w:r>
    </w:p>
    <w:p w:rsidR="00C055C1" w:rsidRDefault="007621F2" w:rsidP="008F0C0C">
      <w:pPr>
        <w:pStyle w:val="Style18"/>
        <w:widowControl/>
        <w:spacing w:line="240" w:lineRule="auto"/>
        <w:ind w:firstLine="696"/>
        <w:rPr>
          <w:rStyle w:val="FontStyle37"/>
          <w:b/>
          <w:bCs/>
          <w:sz w:val="28"/>
          <w:szCs w:val="28"/>
        </w:rPr>
      </w:pPr>
      <w:r w:rsidRPr="00B06991">
        <w:rPr>
          <w:rStyle w:val="FontStyle37"/>
          <w:b/>
          <w:sz w:val="28"/>
          <w:szCs w:val="28"/>
        </w:rPr>
        <w:t>Дебиторская задолженность</w:t>
      </w:r>
      <w:r w:rsidRPr="001D3955">
        <w:rPr>
          <w:rStyle w:val="FontStyle37"/>
          <w:sz w:val="28"/>
          <w:szCs w:val="28"/>
        </w:rPr>
        <w:t xml:space="preserve"> Фонда по состоянию на 01.01.202</w:t>
      </w:r>
      <w:r w:rsidR="004B374E">
        <w:rPr>
          <w:rStyle w:val="FontStyle37"/>
          <w:sz w:val="28"/>
          <w:szCs w:val="28"/>
        </w:rPr>
        <w:t>5</w:t>
      </w:r>
      <w:r w:rsidR="00DC5420" w:rsidRPr="001D3955">
        <w:rPr>
          <w:rStyle w:val="FontStyle37"/>
          <w:sz w:val="28"/>
          <w:szCs w:val="28"/>
        </w:rPr>
        <w:t xml:space="preserve"> </w:t>
      </w:r>
      <w:r w:rsidRPr="001D3955">
        <w:rPr>
          <w:rStyle w:val="FontStyle37"/>
          <w:sz w:val="28"/>
          <w:szCs w:val="28"/>
        </w:rPr>
        <w:t xml:space="preserve">составляет </w:t>
      </w:r>
      <w:r w:rsidR="007C3EE4">
        <w:rPr>
          <w:rStyle w:val="FontStyle37"/>
          <w:sz w:val="28"/>
          <w:szCs w:val="28"/>
        </w:rPr>
        <w:t xml:space="preserve">26 921 556 648,53 </w:t>
      </w:r>
      <w:r w:rsidRPr="001D3955">
        <w:rPr>
          <w:rStyle w:val="FontStyle37"/>
          <w:sz w:val="28"/>
          <w:szCs w:val="28"/>
        </w:rPr>
        <w:t>руб</w:t>
      </w:r>
      <w:r w:rsidR="009B7D0B">
        <w:rPr>
          <w:rStyle w:val="FontStyle37"/>
          <w:sz w:val="28"/>
          <w:szCs w:val="28"/>
        </w:rPr>
        <w:t>лей</w:t>
      </w:r>
      <w:r w:rsidR="00D9618A">
        <w:rPr>
          <w:rStyle w:val="FontStyle37"/>
          <w:sz w:val="28"/>
          <w:szCs w:val="28"/>
        </w:rPr>
        <w:t>.</w:t>
      </w:r>
      <w:r w:rsidR="008F0C0C">
        <w:rPr>
          <w:rStyle w:val="FontStyle37"/>
          <w:sz w:val="28"/>
          <w:szCs w:val="28"/>
        </w:rPr>
        <w:t xml:space="preserve"> </w:t>
      </w:r>
      <w:r w:rsidR="002E0CD1" w:rsidRPr="001D3955">
        <w:rPr>
          <w:rStyle w:val="FontStyle37"/>
          <w:sz w:val="28"/>
          <w:szCs w:val="28"/>
        </w:rPr>
        <w:t xml:space="preserve">Увеличение дебиторской задолженности  </w:t>
      </w:r>
      <w:r w:rsidR="009620C1">
        <w:rPr>
          <w:rStyle w:val="FontStyle37"/>
          <w:sz w:val="28"/>
          <w:szCs w:val="28"/>
        </w:rPr>
        <w:t>на 01.01.202</w:t>
      </w:r>
      <w:r w:rsidR="00C8148B">
        <w:rPr>
          <w:rStyle w:val="FontStyle37"/>
          <w:sz w:val="28"/>
          <w:szCs w:val="28"/>
        </w:rPr>
        <w:t>5</w:t>
      </w:r>
      <w:r w:rsidR="009620C1">
        <w:rPr>
          <w:rStyle w:val="FontStyle37"/>
          <w:sz w:val="28"/>
          <w:szCs w:val="28"/>
        </w:rPr>
        <w:t xml:space="preserve"> </w:t>
      </w:r>
      <w:r w:rsidR="002E0CD1" w:rsidRPr="001D3955">
        <w:rPr>
          <w:rStyle w:val="FontStyle37"/>
          <w:sz w:val="28"/>
          <w:szCs w:val="28"/>
        </w:rPr>
        <w:t xml:space="preserve">составило </w:t>
      </w:r>
      <w:r w:rsidR="009620C1">
        <w:rPr>
          <w:rStyle w:val="FontStyle37"/>
          <w:sz w:val="28"/>
          <w:szCs w:val="28"/>
        </w:rPr>
        <w:t>3 904 609 996,32</w:t>
      </w:r>
      <w:r w:rsidR="002E0CD1" w:rsidRPr="001D3955">
        <w:rPr>
          <w:rStyle w:val="FontStyle37"/>
          <w:sz w:val="28"/>
          <w:szCs w:val="28"/>
        </w:rPr>
        <w:t xml:space="preserve"> руб</w:t>
      </w:r>
      <w:r w:rsidR="00C8148B">
        <w:rPr>
          <w:rStyle w:val="FontStyle37"/>
          <w:sz w:val="28"/>
          <w:szCs w:val="28"/>
        </w:rPr>
        <w:t>лей</w:t>
      </w:r>
      <w:r w:rsidR="00F45EF3">
        <w:rPr>
          <w:rStyle w:val="FontStyle37"/>
          <w:sz w:val="28"/>
          <w:szCs w:val="28"/>
        </w:rPr>
        <w:t>.</w:t>
      </w:r>
    </w:p>
    <w:p w:rsidR="002E0CD1" w:rsidRDefault="00802E65" w:rsidP="006E14B8">
      <w:pPr>
        <w:pStyle w:val="ConsPlusTitle"/>
        <w:ind w:firstLine="710"/>
        <w:jc w:val="both"/>
        <w:rPr>
          <w:rStyle w:val="FontStyle37"/>
          <w:rFonts w:eastAsiaTheme="minorEastAsia"/>
          <w:b w:val="0"/>
          <w:bCs w:val="0"/>
          <w:sz w:val="28"/>
          <w:szCs w:val="28"/>
        </w:rPr>
      </w:pPr>
      <w:proofErr w:type="gramStart"/>
      <w:r>
        <w:rPr>
          <w:rStyle w:val="FontStyle37"/>
          <w:rFonts w:eastAsiaTheme="minorEastAsia"/>
          <w:b w:val="0"/>
          <w:bCs w:val="0"/>
          <w:sz w:val="28"/>
          <w:szCs w:val="28"/>
        </w:rPr>
        <w:t xml:space="preserve">Основную долю в общей сумме задолженности составляет задолженность по счету 205.51 – бюджетные назначения на 2025 год </w:t>
      </w:r>
      <w:r w:rsidR="0086631F" w:rsidRPr="001D3955">
        <w:rPr>
          <w:rStyle w:val="FontStyle37"/>
          <w:rFonts w:eastAsiaTheme="minorEastAsia"/>
          <w:b w:val="0"/>
          <w:bCs w:val="0"/>
          <w:sz w:val="28"/>
          <w:szCs w:val="28"/>
        </w:rPr>
        <w:t>с</w:t>
      </w:r>
      <w:r w:rsidR="001A5D8A" w:rsidRPr="001D3955">
        <w:rPr>
          <w:rStyle w:val="FontStyle37"/>
          <w:rFonts w:eastAsiaTheme="minorEastAsia"/>
          <w:b w:val="0"/>
          <w:bCs w:val="0"/>
          <w:sz w:val="28"/>
          <w:szCs w:val="28"/>
        </w:rPr>
        <w:t xml:space="preserve">редств </w:t>
      </w:r>
      <w:r w:rsidR="002E0CD1" w:rsidRPr="001D3955">
        <w:rPr>
          <w:rStyle w:val="FontStyle37"/>
          <w:rFonts w:eastAsiaTheme="minorEastAsia"/>
          <w:b w:val="0"/>
          <w:bCs w:val="0"/>
          <w:sz w:val="28"/>
          <w:szCs w:val="28"/>
        </w:rPr>
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территории субъектов Российской Федерации в рамках комплекса процессных мероприятий «Организационно-методическое обеспечение разработки программы государственных гарантий бесплатного оказания гражданам медицинской помощи и организация обязательного медицинского страхования в Российской Федерации</w:t>
      </w:r>
      <w:proofErr w:type="gramEnd"/>
      <w:r w:rsidR="002E0CD1" w:rsidRPr="001D3955">
        <w:rPr>
          <w:rStyle w:val="FontStyle37"/>
          <w:rFonts w:eastAsiaTheme="minorEastAsia"/>
          <w:b w:val="0"/>
          <w:bCs w:val="0"/>
          <w:sz w:val="28"/>
          <w:szCs w:val="28"/>
        </w:rPr>
        <w:t>» подпрограммы «Совершенствование оказания медицинской помощи, включая профилактику заболеваний и формирование здорового образа жизни» государственной программы Российской Федерации «Развитие здравоохранения»</w:t>
      </w:r>
      <w:r w:rsidR="00BA7A41" w:rsidRPr="001D3955">
        <w:rPr>
          <w:rStyle w:val="FontStyle37"/>
          <w:rFonts w:eastAsiaTheme="minorEastAsia"/>
          <w:b w:val="0"/>
          <w:bCs w:val="0"/>
          <w:sz w:val="28"/>
          <w:szCs w:val="28"/>
        </w:rPr>
        <w:t xml:space="preserve"> </w:t>
      </w:r>
      <w:r>
        <w:rPr>
          <w:rStyle w:val="FontStyle37"/>
          <w:rFonts w:eastAsiaTheme="minorEastAsia"/>
          <w:b w:val="0"/>
          <w:bCs w:val="0"/>
          <w:sz w:val="28"/>
          <w:szCs w:val="28"/>
        </w:rPr>
        <w:t xml:space="preserve">в размере </w:t>
      </w:r>
      <w:r w:rsidR="0017309D">
        <w:rPr>
          <w:rStyle w:val="FontStyle37"/>
          <w:rFonts w:eastAsiaTheme="minorEastAsia"/>
          <w:b w:val="0"/>
          <w:bCs w:val="0"/>
          <w:sz w:val="28"/>
          <w:szCs w:val="28"/>
        </w:rPr>
        <w:t xml:space="preserve"> </w:t>
      </w:r>
      <w:r w:rsidR="00B06991" w:rsidRPr="00B06991">
        <w:rPr>
          <w:rStyle w:val="FontStyle37"/>
          <w:rFonts w:eastAsiaTheme="minorEastAsia"/>
          <w:b w:val="0"/>
          <w:bCs w:val="0"/>
          <w:sz w:val="28"/>
          <w:szCs w:val="28"/>
        </w:rPr>
        <w:t>26 800 376</w:t>
      </w:r>
      <w:r w:rsidR="00B06991">
        <w:rPr>
          <w:rStyle w:val="FontStyle37"/>
          <w:rFonts w:eastAsiaTheme="minorEastAsia"/>
          <w:b w:val="0"/>
          <w:bCs w:val="0"/>
          <w:sz w:val="28"/>
          <w:szCs w:val="28"/>
        </w:rPr>
        <w:t> </w:t>
      </w:r>
      <w:r w:rsidR="00B06991" w:rsidRPr="00B06991">
        <w:rPr>
          <w:rStyle w:val="FontStyle37"/>
          <w:rFonts w:eastAsiaTheme="minorEastAsia"/>
          <w:b w:val="0"/>
          <w:bCs w:val="0"/>
          <w:sz w:val="28"/>
          <w:szCs w:val="28"/>
        </w:rPr>
        <w:t>200</w:t>
      </w:r>
      <w:r w:rsidR="00B06991">
        <w:rPr>
          <w:rStyle w:val="FontStyle37"/>
          <w:rFonts w:eastAsiaTheme="minorEastAsia"/>
          <w:b w:val="0"/>
          <w:bCs w:val="0"/>
          <w:sz w:val="28"/>
          <w:szCs w:val="28"/>
        </w:rPr>
        <w:t xml:space="preserve">,00 </w:t>
      </w:r>
      <w:r w:rsidR="00BA7A41" w:rsidRPr="001D3955">
        <w:rPr>
          <w:rStyle w:val="FontStyle37"/>
          <w:rFonts w:eastAsiaTheme="minorEastAsia"/>
          <w:b w:val="0"/>
          <w:bCs w:val="0"/>
          <w:sz w:val="28"/>
          <w:szCs w:val="28"/>
        </w:rPr>
        <w:t>руб</w:t>
      </w:r>
      <w:r w:rsidR="00C8148B">
        <w:rPr>
          <w:rStyle w:val="FontStyle37"/>
          <w:rFonts w:eastAsiaTheme="minorEastAsia"/>
          <w:b w:val="0"/>
          <w:bCs w:val="0"/>
          <w:sz w:val="28"/>
          <w:szCs w:val="28"/>
        </w:rPr>
        <w:t>лей</w:t>
      </w:r>
      <w:r w:rsidR="00B06991">
        <w:rPr>
          <w:rStyle w:val="FontStyle37"/>
          <w:rFonts w:eastAsiaTheme="minorEastAsia"/>
          <w:b w:val="0"/>
          <w:bCs w:val="0"/>
          <w:sz w:val="28"/>
          <w:szCs w:val="28"/>
        </w:rPr>
        <w:t xml:space="preserve"> (99,5%).</w:t>
      </w:r>
    </w:p>
    <w:p w:rsidR="00C7204F" w:rsidRDefault="009C6A45" w:rsidP="006E14B8">
      <w:pPr>
        <w:ind w:firstLine="605"/>
        <w:jc w:val="both"/>
        <w:rPr>
          <w:sz w:val="28"/>
          <w:szCs w:val="28"/>
        </w:rPr>
      </w:pPr>
      <w:r w:rsidRPr="00E005C3">
        <w:rPr>
          <w:b/>
          <w:sz w:val="28"/>
          <w:szCs w:val="28"/>
        </w:rPr>
        <w:t>Кредиторская задолженность</w:t>
      </w:r>
      <w:r w:rsidRPr="001D3955">
        <w:rPr>
          <w:sz w:val="28"/>
          <w:szCs w:val="28"/>
        </w:rPr>
        <w:t xml:space="preserve"> Фонда по состоянию на 01.01.202</w:t>
      </w:r>
      <w:r w:rsidR="00EB339B">
        <w:rPr>
          <w:sz w:val="28"/>
          <w:szCs w:val="28"/>
        </w:rPr>
        <w:t>5</w:t>
      </w:r>
      <w:r w:rsidR="003371F0">
        <w:rPr>
          <w:sz w:val="28"/>
          <w:szCs w:val="28"/>
        </w:rPr>
        <w:t xml:space="preserve"> </w:t>
      </w:r>
      <w:r w:rsidRPr="001D3955">
        <w:rPr>
          <w:sz w:val="28"/>
          <w:szCs w:val="28"/>
        </w:rPr>
        <w:t xml:space="preserve">составляет </w:t>
      </w:r>
      <w:r w:rsidR="00EB339B">
        <w:rPr>
          <w:sz w:val="28"/>
          <w:szCs w:val="28"/>
        </w:rPr>
        <w:t xml:space="preserve">399 584 223,18 </w:t>
      </w:r>
      <w:r w:rsidR="00B07162" w:rsidRPr="001D3955">
        <w:rPr>
          <w:sz w:val="28"/>
          <w:szCs w:val="28"/>
        </w:rPr>
        <w:t>руб</w:t>
      </w:r>
      <w:r w:rsidR="009A3CC6">
        <w:rPr>
          <w:sz w:val="28"/>
          <w:szCs w:val="28"/>
        </w:rPr>
        <w:t>лей</w:t>
      </w:r>
      <w:r w:rsidR="00413A90">
        <w:rPr>
          <w:sz w:val="28"/>
          <w:szCs w:val="28"/>
        </w:rPr>
        <w:t xml:space="preserve">. </w:t>
      </w:r>
      <w:r w:rsidR="0082393A" w:rsidRPr="001D3955">
        <w:rPr>
          <w:sz w:val="28"/>
          <w:szCs w:val="28"/>
        </w:rPr>
        <w:t>Уменьшение</w:t>
      </w:r>
      <w:r w:rsidR="00C7204F" w:rsidRPr="001D3955">
        <w:rPr>
          <w:sz w:val="28"/>
          <w:szCs w:val="28"/>
        </w:rPr>
        <w:t xml:space="preserve"> кредиторской задолженности  относительно  01.01.202</w:t>
      </w:r>
      <w:r w:rsidR="00376051">
        <w:rPr>
          <w:sz w:val="28"/>
          <w:szCs w:val="28"/>
        </w:rPr>
        <w:t>4</w:t>
      </w:r>
      <w:r w:rsidR="003B78C3">
        <w:rPr>
          <w:sz w:val="28"/>
          <w:szCs w:val="28"/>
        </w:rPr>
        <w:t xml:space="preserve"> </w:t>
      </w:r>
      <w:r w:rsidR="00C7204F" w:rsidRPr="001D3955">
        <w:rPr>
          <w:sz w:val="28"/>
          <w:szCs w:val="28"/>
        </w:rPr>
        <w:t xml:space="preserve">года составило </w:t>
      </w:r>
      <w:r w:rsidR="00376051">
        <w:rPr>
          <w:sz w:val="28"/>
          <w:szCs w:val="28"/>
        </w:rPr>
        <w:t>18 229 894,31</w:t>
      </w:r>
      <w:r w:rsidR="00C7204F" w:rsidRPr="001D3955">
        <w:rPr>
          <w:sz w:val="28"/>
          <w:szCs w:val="28"/>
        </w:rPr>
        <w:t xml:space="preserve"> руб</w:t>
      </w:r>
      <w:r w:rsidR="007E1719">
        <w:rPr>
          <w:sz w:val="28"/>
          <w:szCs w:val="28"/>
        </w:rPr>
        <w:t>лей</w:t>
      </w:r>
      <w:r w:rsidR="001C6CBF">
        <w:rPr>
          <w:sz w:val="28"/>
          <w:szCs w:val="28"/>
        </w:rPr>
        <w:t>.</w:t>
      </w:r>
    </w:p>
    <w:p w:rsidR="00CF3B62" w:rsidRDefault="00CF3B62" w:rsidP="006E14B8">
      <w:pPr>
        <w:ind w:firstLine="605"/>
        <w:jc w:val="both"/>
        <w:rPr>
          <w:sz w:val="28"/>
          <w:szCs w:val="28"/>
        </w:rPr>
      </w:pPr>
      <w:r>
        <w:rPr>
          <w:sz w:val="28"/>
          <w:szCs w:val="28"/>
        </w:rPr>
        <w:t>Основную долю в общей сумме задолженности составляет:</w:t>
      </w:r>
    </w:p>
    <w:p w:rsidR="00CF3B62" w:rsidRPr="00632331" w:rsidRDefault="00CF3B62" w:rsidP="00CF3B62">
      <w:pPr>
        <w:ind w:firstLine="605"/>
        <w:jc w:val="both"/>
        <w:rPr>
          <w:sz w:val="28"/>
          <w:szCs w:val="28"/>
        </w:rPr>
      </w:pPr>
      <w:r w:rsidRPr="00C80615">
        <w:rPr>
          <w:sz w:val="28"/>
          <w:szCs w:val="28"/>
        </w:rPr>
        <w:t xml:space="preserve">- </w:t>
      </w:r>
      <w:r>
        <w:rPr>
          <w:sz w:val="28"/>
          <w:szCs w:val="28"/>
        </w:rPr>
        <w:t>по счету</w:t>
      </w:r>
      <w:r>
        <w:rPr>
          <w:sz w:val="28"/>
          <w:szCs w:val="28"/>
        </w:rPr>
        <w:t xml:space="preserve"> 302.51 - </w:t>
      </w:r>
      <w:r w:rsidRPr="00C80615">
        <w:rPr>
          <w:sz w:val="28"/>
          <w:szCs w:val="28"/>
        </w:rPr>
        <w:t xml:space="preserve">задолженность Фонда перед другими субъектами за оказание медицинской помощи на их территориях лицам, застрахованным в </w:t>
      </w:r>
      <w:r w:rsidRPr="008A2BA0">
        <w:rPr>
          <w:sz w:val="28"/>
          <w:szCs w:val="28"/>
        </w:rPr>
        <w:t xml:space="preserve">Ярославской области, составила </w:t>
      </w:r>
      <w:r>
        <w:rPr>
          <w:sz w:val="28"/>
          <w:szCs w:val="28"/>
        </w:rPr>
        <w:t>134 538 952,49</w:t>
      </w:r>
      <w:r w:rsidRPr="008A2BA0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лей.</w:t>
      </w:r>
    </w:p>
    <w:p w:rsidR="001C6CBF" w:rsidRDefault="00CF3B62" w:rsidP="00CF3B62">
      <w:pPr>
        <w:ind w:firstLine="605"/>
        <w:jc w:val="both"/>
        <w:rPr>
          <w:sz w:val="28"/>
          <w:szCs w:val="28"/>
        </w:rPr>
      </w:pPr>
      <w:r w:rsidRPr="00C80615">
        <w:rPr>
          <w:sz w:val="28"/>
          <w:szCs w:val="28"/>
        </w:rPr>
        <w:t>-</w:t>
      </w:r>
      <w:r>
        <w:rPr>
          <w:sz w:val="28"/>
          <w:szCs w:val="28"/>
        </w:rPr>
        <w:t xml:space="preserve"> по счету</w:t>
      </w:r>
      <w:r>
        <w:rPr>
          <w:sz w:val="28"/>
          <w:szCs w:val="28"/>
        </w:rPr>
        <w:t xml:space="preserve"> 302.61 -</w:t>
      </w:r>
      <w:r w:rsidRPr="00C80615">
        <w:rPr>
          <w:sz w:val="28"/>
          <w:szCs w:val="28"/>
        </w:rPr>
        <w:t xml:space="preserve"> задолженность Фонда перед медицинскими организациями за пролеченных больных, застрахованных на других территориях – </w:t>
      </w:r>
      <w:r>
        <w:rPr>
          <w:sz w:val="28"/>
          <w:szCs w:val="28"/>
        </w:rPr>
        <w:t>59 044 924,33</w:t>
      </w:r>
      <w:r w:rsidRPr="00C80615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C80615">
        <w:rPr>
          <w:sz w:val="28"/>
          <w:szCs w:val="28"/>
        </w:rPr>
        <w:t xml:space="preserve">, из них просроченная задолженность, образовавшаяся с </w:t>
      </w:r>
      <w:r>
        <w:rPr>
          <w:sz w:val="28"/>
          <w:szCs w:val="28"/>
        </w:rPr>
        <w:t>декабря</w:t>
      </w:r>
      <w:r w:rsidRPr="00C80615">
        <w:rPr>
          <w:sz w:val="28"/>
          <w:szCs w:val="28"/>
        </w:rPr>
        <w:t xml:space="preserve"> 202</w:t>
      </w:r>
      <w:r>
        <w:rPr>
          <w:sz w:val="28"/>
          <w:szCs w:val="28"/>
        </w:rPr>
        <w:t>4,</w:t>
      </w:r>
      <w:r w:rsidRPr="00C80615"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>59 044 924,33</w:t>
      </w:r>
      <w:r w:rsidRPr="00C80615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>
        <w:rPr>
          <w:sz w:val="28"/>
          <w:szCs w:val="28"/>
        </w:rPr>
        <w:t>.</w:t>
      </w:r>
      <w:r w:rsidRPr="007E1719">
        <w:rPr>
          <w:sz w:val="28"/>
          <w:szCs w:val="28"/>
        </w:rPr>
        <w:t xml:space="preserve"> </w:t>
      </w:r>
    </w:p>
    <w:p w:rsidR="001C6CBF" w:rsidRDefault="001C6CBF" w:rsidP="006E14B8">
      <w:pPr>
        <w:ind w:firstLine="605"/>
        <w:jc w:val="both"/>
        <w:rPr>
          <w:sz w:val="28"/>
          <w:szCs w:val="28"/>
        </w:rPr>
      </w:pPr>
    </w:p>
    <w:p w:rsidR="001C6CBF" w:rsidRPr="001D3955" w:rsidRDefault="001C6CBF" w:rsidP="006E14B8">
      <w:pPr>
        <w:ind w:firstLine="605"/>
        <w:jc w:val="both"/>
        <w:rPr>
          <w:sz w:val="28"/>
          <w:szCs w:val="28"/>
        </w:rPr>
      </w:pPr>
    </w:p>
    <w:p w:rsidR="00D01879" w:rsidRPr="006E14B8" w:rsidRDefault="00330CE4" w:rsidP="006E14B8">
      <w:pPr>
        <w:pStyle w:val="Style11"/>
        <w:widowControl/>
        <w:spacing w:before="168"/>
        <w:ind w:left="605"/>
        <w:rPr>
          <w:rStyle w:val="FontStyle32"/>
          <w:sz w:val="28"/>
          <w:szCs w:val="28"/>
          <w:u w:val="single"/>
        </w:rPr>
      </w:pPr>
      <w:r w:rsidRPr="006E14B8">
        <w:rPr>
          <w:rStyle w:val="FontStyle32"/>
          <w:sz w:val="28"/>
          <w:szCs w:val="28"/>
          <w:u w:val="single"/>
        </w:rPr>
        <w:t>Раздел 5 «Прочие вопросы деятельности субъекта бюджетной</w:t>
      </w:r>
    </w:p>
    <w:p w:rsidR="00D01879" w:rsidRPr="006E14B8" w:rsidRDefault="00330CE4" w:rsidP="006E14B8">
      <w:pPr>
        <w:pStyle w:val="Style11"/>
        <w:widowControl/>
        <w:spacing w:before="178"/>
        <w:jc w:val="center"/>
        <w:rPr>
          <w:rStyle w:val="FontStyle32"/>
          <w:sz w:val="28"/>
          <w:szCs w:val="28"/>
          <w:u w:val="single"/>
        </w:rPr>
      </w:pPr>
      <w:r w:rsidRPr="006E14B8">
        <w:rPr>
          <w:rStyle w:val="FontStyle32"/>
          <w:sz w:val="28"/>
          <w:szCs w:val="28"/>
          <w:u w:val="single"/>
        </w:rPr>
        <w:t>отчетности»</w:t>
      </w:r>
    </w:p>
    <w:p w:rsidR="00D01879" w:rsidRPr="006E14B8" w:rsidRDefault="00D01879" w:rsidP="006E14B8">
      <w:pPr>
        <w:pStyle w:val="Style27"/>
        <w:widowControl/>
        <w:spacing w:line="240" w:lineRule="auto"/>
        <w:ind w:firstLine="557"/>
        <w:rPr>
          <w:sz w:val="28"/>
          <w:szCs w:val="28"/>
        </w:rPr>
      </w:pPr>
    </w:p>
    <w:p w:rsidR="00D01879" w:rsidRPr="00753A2A" w:rsidRDefault="00330CE4" w:rsidP="005B5088">
      <w:pPr>
        <w:pStyle w:val="Style27"/>
        <w:widowControl/>
        <w:spacing w:line="240" w:lineRule="auto"/>
        <w:ind w:firstLine="557"/>
        <w:rPr>
          <w:rStyle w:val="FontStyle37"/>
          <w:sz w:val="28"/>
          <w:szCs w:val="28"/>
        </w:rPr>
      </w:pPr>
      <w:r w:rsidRPr="00753A2A">
        <w:rPr>
          <w:rStyle w:val="FontStyle37"/>
          <w:sz w:val="28"/>
          <w:szCs w:val="28"/>
        </w:rPr>
        <w:t xml:space="preserve">Учет исполнения бюджета Фонда осуществляется на основании приказа Минфина РФ от 06.12.2010 № 162н </w:t>
      </w:r>
      <w:r w:rsidR="0088685E">
        <w:rPr>
          <w:rStyle w:val="FontStyle37"/>
          <w:sz w:val="28"/>
          <w:szCs w:val="28"/>
        </w:rPr>
        <w:t>«</w:t>
      </w:r>
      <w:r w:rsidRPr="00753A2A">
        <w:rPr>
          <w:rStyle w:val="FontStyle37"/>
          <w:sz w:val="28"/>
          <w:szCs w:val="28"/>
        </w:rPr>
        <w:t>Об утверждении Инструкции по бюджетному учету</w:t>
      </w:r>
      <w:r w:rsidR="0088685E">
        <w:rPr>
          <w:rStyle w:val="FontStyle37"/>
          <w:sz w:val="28"/>
          <w:szCs w:val="28"/>
        </w:rPr>
        <w:t>»</w:t>
      </w:r>
      <w:r w:rsidRPr="00753A2A">
        <w:rPr>
          <w:rStyle w:val="FontStyle37"/>
          <w:sz w:val="28"/>
          <w:szCs w:val="28"/>
        </w:rPr>
        <w:t>, других нормативных актов Российской Федерации и учетной политики, утвержденной приказом по Фонду.</w:t>
      </w:r>
    </w:p>
    <w:p w:rsidR="00D01879" w:rsidRPr="00753A2A" w:rsidRDefault="00D01879" w:rsidP="005B5088">
      <w:pPr>
        <w:pStyle w:val="Style27"/>
        <w:widowControl/>
        <w:spacing w:line="240" w:lineRule="auto"/>
        <w:ind w:firstLine="557"/>
        <w:rPr>
          <w:rStyle w:val="FontStyle37"/>
          <w:sz w:val="28"/>
          <w:szCs w:val="28"/>
        </w:rPr>
        <w:sectPr w:rsidR="00D01879" w:rsidRPr="00753A2A" w:rsidSect="008A2BA0">
          <w:headerReference w:type="even" r:id="rId14"/>
          <w:headerReference w:type="default" r:id="rId15"/>
          <w:type w:val="continuous"/>
          <w:pgSz w:w="11905" w:h="16837"/>
          <w:pgMar w:top="896" w:right="1128" w:bottom="567" w:left="1610" w:header="720" w:footer="720" w:gutter="0"/>
          <w:cols w:space="60"/>
          <w:noEndnote/>
        </w:sectPr>
      </w:pPr>
    </w:p>
    <w:p w:rsidR="00D01879" w:rsidRPr="00753A2A" w:rsidRDefault="00330CE4" w:rsidP="005B5088">
      <w:pPr>
        <w:pStyle w:val="Style27"/>
        <w:widowControl/>
        <w:spacing w:line="240" w:lineRule="auto"/>
        <w:ind w:right="91" w:firstLine="557"/>
        <w:rPr>
          <w:rStyle w:val="FontStyle37"/>
          <w:sz w:val="28"/>
          <w:szCs w:val="28"/>
        </w:rPr>
      </w:pPr>
      <w:r w:rsidRPr="00753A2A">
        <w:rPr>
          <w:rStyle w:val="FontStyle37"/>
          <w:sz w:val="28"/>
          <w:szCs w:val="28"/>
        </w:rPr>
        <w:lastRenderedPageBreak/>
        <w:t>Средства НСЗ не хранятся на отдельном лицевом счете, учет начисления и использования средств ведется на счет</w:t>
      </w:r>
      <w:r w:rsidR="008A2158" w:rsidRPr="00753A2A">
        <w:rPr>
          <w:rStyle w:val="FontStyle37"/>
          <w:sz w:val="28"/>
          <w:szCs w:val="28"/>
        </w:rPr>
        <w:t xml:space="preserve">е </w:t>
      </w:r>
      <w:r w:rsidRPr="00753A2A">
        <w:rPr>
          <w:rStyle w:val="FontStyle37"/>
          <w:sz w:val="28"/>
          <w:szCs w:val="28"/>
        </w:rPr>
        <w:t xml:space="preserve">202.11. </w:t>
      </w:r>
    </w:p>
    <w:p w:rsidR="00D01879" w:rsidRPr="00753A2A" w:rsidRDefault="00330CE4" w:rsidP="006E14B8">
      <w:pPr>
        <w:pStyle w:val="Style18"/>
        <w:widowControl/>
        <w:spacing w:before="5" w:line="240" w:lineRule="auto"/>
        <w:ind w:firstLine="701"/>
        <w:rPr>
          <w:rStyle w:val="FontStyle37"/>
          <w:sz w:val="28"/>
          <w:szCs w:val="28"/>
        </w:rPr>
      </w:pPr>
      <w:r w:rsidRPr="00753A2A">
        <w:rPr>
          <w:rStyle w:val="FontStyle37"/>
          <w:sz w:val="28"/>
          <w:szCs w:val="28"/>
        </w:rPr>
        <w:lastRenderedPageBreak/>
        <w:t>Расходование средств НСЗ осуществляется на основании приказа директора Фонда. Учет поступления и использования средств НСЗ ведется в разрезе контрагентов по источникам финансирования.</w:t>
      </w:r>
    </w:p>
    <w:p w:rsidR="00D01879" w:rsidRPr="00753A2A" w:rsidRDefault="00330CE4" w:rsidP="006E14B8">
      <w:pPr>
        <w:pStyle w:val="Style27"/>
        <w:widowControl/>
        <w:spacing w:before="5" w:line="240" w:lineRule="auto"/>
        <w:ind w:firstLine="557"/>
        <w:rPr>
          <w:rStyle w:val="FontStyle37"/>
          <w:sz w:val="28"/>
          <w:szCs w:val="28"/>
        </w:rPr>
      </w:pPr>
      <w:r w:rsidRPr="00753A2A">
        <w:rPr>
          <w:rStyle w:val="FontStyle37"/>
          <w:sz w:val="28"/>
          <w:szCs w:val="28"/>
        </w:rPr>
        <w:t>Финансирование СМО в соответствии с территориальной программой ОМС осуществляется на основании приказа директора Фонда. Аналитический учет финансирования ведется в разрезе страховых организаций по направлениям расходования средств.</w:t>
      </w:r>
    </w:p>
    <w:p w:rsidR="00D01879" w:rsidRPr="008A2BA0" w:rsidRDefault="00330CE4" w:rsidP="006E14B8">
      <w:pPr>
        <w:pStyle w:val="Style27"/>
        <w:widowControl/>
        <w:spacing w:before="10" w:line="240" w:lineRule="auto"/>
        <w:ind w:firstLine="566"/>
        <w:rPr>
          <w:rStyle w:val="FontStyle37"/>
          <w:sz w:val="28"/>
          <w:szCs w:val="28"/>
        </w:rPr>
      </w:pPr>
      <w:r w:rsidRPr="008A2BA0">
        <w:rPr>
          <w:rStyle w:val="FontStyle37"/>
          <w:sz w:val="28"/>
          <w:szCs w:val="28"/>
        </w:rPr>
        <w:t>Оперативный учет расчетов с медицинскими организациями Ярославской области за лечение граждан, застрахованных в других субъектах Российской Федерации и другими территориальными фондами Российской Федерации за лечение граждан</w:t>
      </w:r>
      <w:r w:rsidR="00117C0C" w:rsidRPr="008A2BA0">
        <w:rPr>
          <w:rStyle w:val="FontStyle37"/>
          <w:sz w:val="28"/>
          <w:szCs w:val="28"/>
        </w:rPr>
        <w:t>,</w:t>
      </w:r>
      <w:r w:rsidRPr="008A2BA0">
        <w:rPr>
          <w:rStyle w:val="FontStyle37"/>
          <w:sz w:val="28"/>
          <w:szCs w:val="28"/>
        </w:rPr>
        <w:t xml:space="preserve"> застрахованных в Ярославской области</w:t>
      </w:r>
      <w:r w:rsidR="00117C0C" w:rsidRPr="008A2BA0">
        <w:rPr>
          <w:rStyle w:val="FontStyle37"/>
          <w:sz w:val="28"/>
          <w:szCs w:val="28"/>
        </w:rPr>
        <w:t>,</w:t>
      </w:r>
      <w:r w:rsidRPr="008A2BA0">
        <w:rPr>
          <w:rStyle w:val="FontStyle37"/>
          <w:sz w:val="28"/>
          <w:szCs w:val="28"/>
        </w:rPr>
        <w:t xml:space="preserve"> ведется в отделе организации ОМС и межтерриториальных расчетов.</w:t>
      </w:r>
    </w:p>
    <w:p w:rsidR="00B747F3" w:rsidRPr="00753A2A" w:rsidRDefault="00B747F3" w:rsidP="006E14B8">
      <w:pPr>
        <w:pStyle w:val="Style27"/>
        <w:widowControl/>
        <w:spacing w:before="10" w:line="240" w:lineRule="auto"/>
        <w:ind w:firstLine="566"/>
        <w:rPr>
          <w:rStyle w:val="FontStyle37"/>
          <w:sz w:val="28"/>
          <w:szCs w:val="28"/>
        </w:rPr>
      </w:pPr>
      <w:r w:rsidRPr="008A2BA0">
        <w:rPr>
          <w:rStyle w:val="FontStyle37"/>
          <w:sz w:val="28"/>
          <w:szCs w:val="28"/>
        </w:rPr>
        <w:t>Оперативный учет своевременности и полноты расчетов</w:t>
      </w:r>
      <w:r w:rsidRPr="00753A2A">
        <w:rPr>
          <w:rStyle w:val="FontStyle37"/>
          <w:sz w:val="28"/>
          <w:szCs w:val="28"/>
        </w:rPr>
        <w:t xml:space="preserve"> за лечение граждан, застрахованных в других субъектах Российской Федерации, ведется в разрезе территорий по каждому выставленному счету в отделе организации ОМС и межтерриториальных расчетов.</w:t>
      </w:r>
    </w:p>
    <w:p w:rsidR="00C468A9" w:rsidRPr="00753A2A" w:rsidRDefault="00330CE4" w:rsidP="006E14B8">
      <w:pPr>
        <w:pStyle w:val="Style27"/>
        <w:widowControl/>
        <w:spacing w:before="10" w:line="240" w:lineRule="auto"/>
        <w:ind w:firstLine="557"/>
        <w:rPr>
          <w:rStyle w:val="FontStyle37"/>
          <w:sz w:val="28"/>
          <w:szCs w:val="28"/>
        </w:rPr>
      </w:pPr>
      <w:r w:rsidRPr="00753A2A">
        <w:rPr>
          <w:rStyle w:val="FontStyle37"/>
          <w:sz w:val="28"/>
          <w:szCs w:val="28"/>
        </w:rPr>
        <w:t>Бухгалтерский учет по межтерриториальным расчетам ведется в разрезе медицинских организаций по каждому представленному счету на оказание и оплату медицинских услуг</w:t>
      </w:r>
      <w:r w:rsidR="00B747F3" w:rsidRPr="00753A2A">
        <w:rPr>
          <w:rStyle w:val="FontStyle37"/>
          <w:sz w:val="28"/>
          <w:szCs w:val="28"/>
        </w:rPr>
        <w:t xml:space="preserve"> и </w:t>
      </w:r>
      <w:r w:rsidR="00C468A9" w:rsidRPr="00753A2A">
        <w:rPr>
          <w:rStyle w:val="FontStyle37"/>
          <w:sz w:val="28"/>
          <w:szCs w:val="28"/>
        </w:rPr>
        <w:t>в разрезе субъектов Российской Федерации по каждому представленному счету на оказание и оплату медицинских услуг.</w:t>
      </w:r>
    </w:p>
    <w:p w:rsidR="00D01879" w:rsidRPr="00753A2A" w:rsidRDefault="00330CE4" w:rsidP="006E14B8">
      <w:pPr>
        <w:pStyle w:val="Style27"/>
        <w:widowControl/>
        <w:spacing w:line="240" w:lineRule="auto"/>
        <w:ind w:firstLine="557"/>
        <w:rPr>
          <w:rStyle w:val="FontStyle37"/>
          <w:sz w:val="28"/>
          <w:szCs w:val="28"/>
        </w:rPr>
      </w:pPr>
      <w:r w:rsidRPr="00753A2A">
        <w:rPr>
          <w:rStyle w:val="FontStyle37"/>
          <w:sz w:val="28"/>
          <w:szCs w:val="28"/>
        </w:rPr>
        <w:t>Учет расчетов по средствам других участников бюджетной системы Российской Федерации производится по каждому участнику отношений.</w:t>
      </w:r>
    </w:p>
    <w:p w:rsidR="00D01879" w:rsidRPr="00753A2A" w:rsidRDefault="00A07E12" w:rsidP="006E14B8">
      <w:pPr>
        <w:pStyle w:val="Style27"/>
        <w:widowControl/>
        <w:spacing w:before="34" w:line="240" w:lineRule="auto"/>
        <w:ind w:firstLine="552"/>
        <w:rPr>
          <w:rStyle w:val="FontStyle37"/>
          <w:sz w:val="28"/>
          <w:szCs w:val="28"/>
        </w:rPr>
      </w:pPr>
      <w:r w:rsidRPr="00753A2A">
        <w:rPr>
          <w:rStyle w:val="FontStyle37"/>
          <w:sz w:val="28"/>
          <w:szCs w:val="28"/>
        </w:rPr>
        <w:t xml:space="preserve">В </w:t>
      </w:r>
      <w:proofErr w:type="gramStart"/>
      <w:r w:rsidRPr="00753A2A">
        <w:rPr>
          <w:rStyle w:val="FontStyle37"/>
          <w:sz w:val="28"/>
          <w:szCs w:val="28"/>
        </w:rPr>
        <w:t>результате</w:t>
      </w:r>
      <w:proofErr w:type="gramEnd"/>
      <w:r w:rsidRPr="00753A2A">
        <w:rPr>
          <w:rStyle w:val="FontStyle37"/>
          <w:sz w:val="28"/>
          <w:szCs w:val="28"/>
        </w:rPr>
        <w:t xml:space="preserve"> проведенных в 202</w:t>
      </w:r>
      <w:r w:rsidR="00CF3B62">
        <w:rPr>
          <w:rStyle w:val="FontStyle37"/>
          <w:sz w:val="28"/>
          <w:szCs w:val="28"/>
        </w:rPr>
        <w:t>4</w:t>
      </w:r>
      <w:r w:rsidRPr="00753A2A">
        <w:rPr>
          <w:rStyle w:val="FontStyle37"/>
          <w:sz w:val="28"/>
          <w:szCs w:val="28"/>
        </w:rPr>
        <w:t xml:space="preserve"> году инвентаризаций </w:t>
      </w:r>
      <w:r w:rsidR="00330CE4" w:rsidRPr="00753A2A">
        <w:rPr>
          <w:rStyle w:val="FontStyle37"/>
          <w:sz w:val="28"/>
          <w:szCs w:val="28"/>
        </w:rPr>
        <w:t>материальных ценностей расхождений не выявлено.</w:t>
      </w:r>
    </w:p>
    <w:p w:rsidR="00282A25" w:rsidRPr="00753A2A" w:rsidRDefault="00282A25" w:rsidP="006E14B8">
      <w:pPr>
        <w:pStyle w:val="Style27"/>
        <w:widowControl/>
        <w:spacing w:line="240" w:lineRule="auto"/>
        <w:ind w:firstLine="533"/>
        <w:rPr>
          <w:rStyle w:val="FontStyle37"/>
          <w:sz w:val="28"/>
          <w:szCs w:val="28"/>
        </w:rPr>
      </w:pPr>
      <w:r w:rsidRPr="00753A2A">
        <w:rPr>
          <w:rStyle w:val="FontStyle37"/>
          <w:sz w:val="28"/>
          <w:szCs w:val="28"/>
        </w:rPr>
        <w:t>На 01.01.202</w:t>
      </w:r>
      <w:r w:rsidR="00AC6B22">
        <w:rPr>
          <w:rStyle w:val="FontStyle37"/>
          <w:sz w:val="28"/>
          <w:szCs w:val="28"/>
        </w:rPr>
        <w:t>5</w:t>
      </w:r>
      <w:r w:rsidR="00330CE4" w:rsidRPr="00753A2A">
        <w:rPr>
          <w:rStyle w:val="FontStyle37"/>
          <w:sz w:val="28"/>
          <w:szCs w:val="28"/>
        </w:rPr>
        <w:t xml:space="preserve"> года </w:t>
      </w:r>
      <w:r w:rsidRPr="00753A2A">
        <w:rPr>
          <w:rStyle w:val="FontStyle37"/>
          <w:sz w:val="28"/>
          <w:szCs w:val="28"/>
        </w:rPr>
        <w:t xml:space="preserve">по счету 401.60 начислены резервы в размере </w:t>
      </w:r>
      <w:r w:rsidR="00117C0C">
        <w:rPr>
          <w:rStyle w:val="FontStyle37"/>
          <w:sz w:val="28"/>
          <w:szCs w:val="28"/>
        </w:rPr>
        <w:t xml:space="preserve">           </w:t>
      </w:r>
      <w:r w:rsidR="00AC6B22" w:rsidRPr="00AC6B22">
        <w:rPr>
          <w:rStyle w:val="FontStyle37"/>
          <w:sz w:val="28"/>
          <w:szCs w:val="28"/>
        </w:rPr>
        <w:t>4 999 279,37</w:t>
      </w:r>
      <w:r w:rsidR="0088685E">
        <w:rPr>
          <w:rStyle w:val="FontStyle37"/>
          <w:sz w:val="28"/>
          <w:szCs w:val="28"/>
        </w:rPr>
        <w:t xml:space="preserve"> </w:t>
      </w:r>
      <w:r w:rsidR="00A9246E" w:rsidRPr="00753A2A">
        <w:rPr>
          <w:rStyle w:val="FontStyle37"/>
          <w:sz w:val="28"/>
          <w:szCs w:val="28"/>
        </w:rPr>
        <w:t>руб</w:t>
      </w:r>
      <w:r w:rsidR="005B5088">
        <w:rPr>
          <w:rStyle w:val="FontStyle37"/>
          <w:sz w:val="28"/>
          <w:szCs w:val="28"/>
        </w:rPr>
        <w:t>лей</w:t>
      </w:r>
      <w:r w:rsidRPr="00753A2A">
        <w:rPr>
          <w:rStyle w:val="FontStyle37"/>
          <w:sz w:val="28"/>
          <w:szCs w:val="28"/>
        </w:rPr>
        <w:t>:</w:t>
      </w:r>
    </w:p>
    <w:p w:rsidR="00282A25" w:rsidRPr="00753A2A" w:rsidRDefault="00282A25" w:rsidP="006E14B8">
      <w:pPr>
        <w:pStyle w:val="Style27"/>
        <w:widowControl/>
        <w:spacing w:line="240" w:lineRule="auto"/>
        <w:ind w:firstLine="533"/>
        <w:rPr>
          <w:rStyle w:val="FontStyle37"/>
          <w:sz w:val="28"/>
          <w:szCs w:val="28"/>
        </w:rPr>
      </w:pPr>
      <w:r w:rsidRPr="00753A2A">
        <w:rPr>
          <w:rStyle w:val="FontStyle37"/>
          <w:sz w:val="28"/>
          <w:szCs w:val="28"/>
        </w:rPr>
        <w:t>-</w:t>
      </w:r>
      <w:r w:rsidR="00330CE4" w:rsidRPr="00753A2A">
        <w:rPr>
          <w:rStyle w:val="FontStyle37"/>
          <w:sz w:val="28"/>
          <w:szCs w:val="28"/>
        </w:rPr>
        <w:t xml:space="preserve"> резерв отпусков - </w:t>
      </w:r>
      <w:r w:rsidR="00AC6B22" w:rsidRPr="00AC6B22">
        <w:rPr>
          <w:rStyle w:val="FontStyle37"/>
          <w:sz w:val="28"/>
          <w:szCs w:val="28"/>
        </w:rPr>
        <w:t>3 839 667,44</w:t>
      </w:r>
      <w:r w:rsidR="00AC6B22">
        <w:rPr>
          <w:rStyle w:val="FontStyle37"/>
          <w:sz w:val="28"/>
          <w:szCs w:val="28"/>
        </w:rPr>
        <w:t xml:space="preserve"> </w:t>
      </w:r>
      <w:r w:rsidR="00330CE4" w:rsidRPr="00753A2A">
        <w:rPr>
          <w:rStyle w:val="FontStyle37"/>
          <w:sz w:val="28"/>
          <w:szCs w:val="28"/>
        </w:rPr>
        <w:t>руб</w:t>
      </w:r>
      <w:r w:rsidR="005B5088">
        <w:rPr>
          <w:rStyle w:val="FontStyle37"/>
          <w:sz w:val="28"/>
          <w:szCs w:val="28"/>
        </w:rPr>
        <w:t>лей</w:t>
      </w:r>
      <w:r w:rsidRPr="00753A2A">
        <w:rPr>
          <w:rStyle w:val="FontStyle37"/>
          <w:sz w:val="28"/>
          <w:szCs w:val="28"/>
        </w:rPr>
        <w:t xml:space="preserve">;  </w:t>
      </w:r>
    </w:p>
    <w:p w:rsidR="00282A25" w:rsidRPr="00753A2A" w:rsidRDefault="00282A25" w:rsidP="006E14B8">
      <w:pPr>
        <w:pStyle w:val="Style27"/>
        <w:widowControl/>
        <w:spacing w:line="240" w:lineRule="auto"/>
        <w:ind w:firstLine="533"/>
        <w:rPr>
          <w:rStyle w:val="FontStyle37"/>
          <w:sz w:val="28"/>
          <w:szCs w:val="28"/>
        </w:rPr>
      </w:pPr>
      <w:r w:rsidRPr="00753A2A">
        <w:rPr>
          <w:rStyle w:val="FontStyle37"/>
          <w:sz w:val="28"/>
          <w:szCs w:val="28"/>
        </w:rPr>
        <w:t xml:space="preserve">- </w:t>
      </w:r>
      <w:r w:rsidR="00330CE4" w:rsidRPr="00753A2A">
        <w:rPr>
          <w:rStyle w:val="FontStyle37"/>
          <w:sz w:val="28"/>
          <w:szCs w:val="28"/>
        </w:rPr>
        <w:t>начислени</w:t>
      </w:r>
      <w:r w:rsidRPr="00753A2A">
        <w:rPr>
          <w:rStyle w:val="FontStyle37"/>
          <w:sz w:val="28"/>
          <w:szCs w:val="28"/>
        </w:rPr>
        <w:t>я</w:t>
      </w:r>
      <w:r w:rsidR="00330CE4" w:rsidRPr="00753A2A">
        <w:rPr>
          <w:rStyle w:val="FontStyle37"/>
          <w:sz w:val="28"/>
          <w:szCs w:val="28"/>
        </w:rPr>
        <w:t xml:space="preserve"> на </w:t>
      </w:r>
      <w:r w:rsidR="00B24722" w:rsidRPr="00753A2A">
        <w:rPr>
          <w:rStyle w:val="FontStyle37"/>
          <w:sz w:val="28"/>
          <w:szCs w:val="28"/>
        </w:rPr>
        <w:t>резерв</w:t>
      </w:r>
      <w:r w:rsidR="00EF5D3C" w:rsidRPr="00753A2A">
        <w:rPr>
          <w:rStyle w:val="FontStyle37"/>
          <w:sz w:val="28"/>
          <w:szCs w:val="28"/>
        </w:rPr>
        <w:t xml:space="preserve"> </w:t>
      </w:r>
      <w:r w:rsidR="00B24722" w:rsidRPr="00753A2A">
        <w:rPr>
          <w:rStyle w:val="FontStyle37"/>
          <w:sz w:val="28"/>
          <w:szCs w:val="28"/>
        </w:rPr>
        <w:t xml:space="preserve">отпусков </w:t>
      </w:r>
      <w:r w:rsidRPr="00753A2A">
        <w:rPr>
          <w:rStyle w:val="FontStyle37"/>
          <w:sz w:val="28"/>
          <w:szCs w:val="28"/>
        </w:rPr>
        <w:t xml:space="preserve"> - </w:t>
      </w:r>
      <w:r w:rsidR="00AC6B22" w:rsidRPr="00AC6B22">
        <w:rPr>
          <w:rStyle w:val="FontStyle37"/>
          <w:sz w:val="28"/>
          <w:szCs w:val="28"/>
        </w:rPr>
        <w:t>1 159 611,93</w:t>
      </w:r>
      <w:r w:rsidR="00AC6B22">
        <w:rPr>
          <w:rStyle w:val="FontStyle37"/>
          <w:sz w:val="28"/>
          <w:szCs w:val="28"/>
        </w:rPr>
        <w:t xml:space="preserve"> </w:t>
      </w:r>
      <w:r w:rsidR="00330CE4" w:rsidRPr="00753A2A">
        <w:rPr>
          <w:rStyle w:val="FontStyle37"/>
          <w:sz w:val="28"/>
          <w:szCs w:val="28"/>
        </w:rPr>
        <w:t>руб</w:t>
      </w:r>
      <w:r w:rsidR="005B5088">
        <w:rPr>
          <w:rStyle w:val="FontStyle37"/>
          <w:sz w:val="28"/>
          <w:szCs w:val="28"/>
        </w:rPr>
        <w:t>лей.</w:t>
      </w:r>
      <w:r w:rsidRPr="00753A2A">
        <w:rPr>
          <w:rStyle w:val="FontStyle37"/>
          <w:sz w:val="28"/>
          <w:szCs w:val="28"/>
        </w:rPr>
        <w:t xml:space="preserve"> </w:t>
      </w:r>
    </w:p>
    <w:p w:rsidR="00E52993" w:rsidRPr="00753A2A" w:rsidRDefault="00E52993" w:rsidP="006E14B8">
      <w:pPr>
        <w:pStyle w:val="Style27"/>
        <w:widowControl/>
        <w:spacing w:line="240" w:lineRule="auto"/>
        <w:ind w:firstLine="533"/>
        <w:rPr>
          <w:rStyle w:val="FontStyle37"/>
          <w:sz w:val="28"/>
          <w:szCs w:val="28"/>
        </w:rPr>
      </w:pPr>
      <w:r w:rsidRPr="00753A2A">
        <w:rPr>
          <w:rStyle w:val="FontStyle37"/>
          <w:sz w:val="28"/>
          <w:szCs w:val="28"/>
        </w:rPr>
        <w:t>Перечень форм отчетности</w:t>
      </w:r>
      <w:r w:rsidR="00A9246E" w:rsidRPr="00753A2A">
        <w:rPr>
          <w:rStyle w:val="FontStyle37"/>
          <w:sz w:val="28"/>
          <w:szCs w:val="28"/>
        </w:rPr>
        <w:t>,</w:t>
      </w:r>
      <w:r w:rsidRPr="00753A2A">
        <w:rPr>
          <w:rStyle w:val="FontStyle37"/>
          <w:sz w:val="28"/>
          <w:szCs w:val="28"/>
        </w:rPr>
        <w:t xml:space="preserve"> не включенных в состав бюджетной отчетности за отчетный период в</w:t>
      </w:r>
      <w:r w:rsidR="00117C0C">
        <w:rPr>
          <w:rStyle w:val="FontStyle37"/>
          <w:sz w:val="28"/>
          <w:szCs w:val="28"/>
        </w:rPr>
        <w:t xml:space="preserve"> </w:t>
      </w:r>
      <w:r w:rsidRPr="00753A2A">
        <w:rPr>
          <w:rStyle w:val="FontStyle37"/>
          <w:sz w:val="28"/>
          <w:szCs w:val="28"/>
        </w:rPr>
        <w:t>виду отсутствия числовых значений показателей:</w:t>
      </w:r>
    </w:p>
    <w:p w:rsidR="009A0993" w:rsidRPr="00753A2A" w:rsidRDefault="00E52993" w:rsidP="006E14B8">
      <w:pPr>
        <w:pStyle w:val="Style27"/>
        <w:widowControl/>
        <w:spacing w:line="240" w:lineRule="auto"/>
        <w:ind w:firstLine="533"/>
        <w:rPr>
          <w:rStyle w:val="FontStyle37"/>
          <w:sz w:val="28"/>
          <w:szCs w:val="28"/>
        </w:rPr>
      </w:pPr>
      <w:r w:rsidRPr="00753A2A">
        <w:rPr>
          <w:rStyle w:val="FontStyle37"/>
          <w:sz w:val="28"/>
          <w:szCs w:val="28"/>
        </w:rPr>
        <w:t>-0503190 «Сведения о вложениях в объекты недвижимого имущества, объектах незавершенного строительства»</w:t>
      </w:r>
      <w:r w:rsidR="00A9246E" w:rsidRPr="00753A2A">
        <w:rPr>
          <w:rStyle w:val="FontStyle37"/>
          <w:sz w:val="28"/>
          <w:szCs w:val="28"/>
        </w:rPr>
        <w:t>;</w:t>
      </w:r>
    </w:p>
    <w:p w:rsidR="0088685E" w:rsidRPr="00753A2A" w:rsidRDefault="0088685E" w:rsidP="0088685E">
      <w:pPr>
        <w:pStyle w:val="Style27"/>
        <w:widowControl/>
        <w:spacing w:line="240" w:lineRule="auto"/>
        <w:ind w:firstLine="53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-</w:t>
      </w:r>
      <w:r w:rsidRPr="00753A2A">
        <w:rPr>
          <w:rStyle w:val="FontStyle37"/>
          <w:sz w:val="28"/>
          <w:szCs w:val="28"/>
        </w:rPr>
        <w:t xml:space="preserve">0503387 «Справочная таблица к отчету об исполнении консолидированного бюджета субъекта Российской Федерации» ТФОМС Ярославской области в </w:t>
      </w:r>
      <w:r w:rsidRPr="0088685E">
        <w:rPr>
          <w:rStyle w:val="FontStyle37"/>
          <w:sz w:val="28"/>
          <w:szCs w:val="28"/>
        </w:rPr>
        <w:t>министерство</w:t>
      </w:r>
      <w:r w:rsidRPr="00753A2A">
        <w:rPr>
          <w:rStyle w:val="FontStyle37"/>
          <w:sz w:val="28"/>
          <w:szCs w:val="28"/>
        </w:rPr>
        <w:t xml:space="preserve"> финансов Ярославской области не представляются.</w:t>
      </w:r>
    </w:p>
    <w:p w:rsidR="0088685E" w:rsidRDefault="0088685E" w:rsidP="0088685E">
      <w:pPr>
        <w:pStyle w:val="Style27"/>
        <w:widowControl/>
        <w:spacing w:line="240" w:lineRule="auto"/>
        <w:ind w:firstLine="533"/>
        <w:rPr>
          <w:rStyle w:val="FontStyle37"/>
          <w:sz w:val="28"/>
          <w:szCs w:val="28"/>
        </w:rPr>
      </w:pPr>
      <w:r w:rsidRPr="00753A2A">
        <w:rPr>
          <w:rStyle w:val="FontStyle37"/>
          <w:sz w:val="28"/>
          <w:szCs w:val="28"/>
        </w:rPr>
        <w:t xml:space="preserve">Отчетные формы находятся на камеральной проверке </w:t>
      </w:r>
      <w:r w:rsidRPr="0088685E">
        <w:rPr>
          <w:rStyle w:val="FontStyle37"/>
          <w:sz w:val="28"/>
          <w:szCs w:val="28"/>
        </w:rPr>
        <w:t>в министерстве</w:t>
      </w:r>
      <w:r w:rsidRPr="008A2BA0">
        <w:rPr>
          <w:rStyle w:val="FontStyle37"/>
          <w:sz w:val="28"/>
          <w:szCs w:val="28"/>
        </w:rPr>
        <w:t xml:space="preserve"> финансов Ярославской области, в связи с этим возможны корректировки</w:t>
      </w:r>
      <w:r w:rsidRPr="00753A2A">
        <w:rPr>
          <w:rStyle w:val="FontStyle37"/>
          <w:sz w:val="28"/>
          <w:szCs w:val="28"/>
        </w:rPr>
        <w:t xml:space="preserve"> форм.</w:t>
      </w:r>
    </w:p>
    <w:p w:rsidR="000E0E92" w:rsidRDefault="00D20DC1" w:rsidP="000E0E92">
      <w:pPr>
        <w:pStyle w:val="Style20"/>
        <w:widowControl/>
        <w:tabs>
          <w:tab w:val="left" w:pos="7315"/>
        </w:tabs>
        <w:spacing w:before="100" w:beforeAutospacing="1" w:line="240" w:lineRule="auto"/>
        <w:rPr>
          <w:rStyle w:val="FontStyle37"/>
          <w:sz w:val="28"/>
          <w:szCs w:val="28"/>
        </w:rPr>
      </w:pPr>
      <w:r w:rsidRPr="006E14B8">
        <w:rPr>
          <w:rStyle w:val="FontStyle37"/>
          <w:sz w:val="28"/>
          <w:szCs w:val="28"/>
        </w:rPr>
        <w:t>Д</w:t>
      </w:r>
      <w:r w:rsidR="00330CE4" w:rsidRPr="006E14B8">
        <w:rPr>
          <w:rStyle w:val="FontStyle37"/>
          <w:sz w:val="28"/>
          <w:szCs w:val="28"/>
        </w:rPr>
        <w:t>иректор</w:t>
      </w:r>
      <w:r w:rsidR="00330CE4" w:rsidRPr="006E14B8">
        <w:rPr>
          <w:rStyle w:val="FontStyle37"/>
          <w:sz w:val="28"/>
          <w:szCs w:val="28"/>
        </w:rPr>
        <w:tab/>
      </w:r>
      <w:proofErr w:type="spellStart"/>
      <w:r w:rsidRPr="006E14B8">
        <w:rPr>
          <w:rStyle w:val="FontStyle37"/>
          <w:sz w:val="28"/>
          <w:szCs w:val="28"/>
        </w:rPr>
        <w:t>Д.В.Смыслова</w:t>
      </w:r>
      <w:proofErr w:type="spellEnd"/>
      <w:r w:rsidR="006A299D">
        <w:rPr>
          <w:rStyle w:val="FontStyle37"/>
          <w:sz w:val="28"/>
          <w:szCs w:val="28"/>
        </w:rPr>
        <w:t xml:space="preserve"> </w:t>
      </w:r>
    </w:p>
    <w:p w:rsidR="00C00C07" w:rsidRDefault="00C00C07" w:rsidP="008A2BA0">
      <w:pPr>
        <w:pStyle w:val="Style20"/>
        <w:widowControl/>
        <w:tabs>
          <w:tab w:val="left" w:pos="7315"/>
        </w:tabs>
        <w:spacing w:before="100" w:beforeAutospacing="1" w:line="240" w:lineRule="auto"/>
        <w:rPr>
          <w:rStyle w:val="FontStyle37"/>
          <w:sz w:val="28"/>
          <w:szCs w:val="28"/>
        </w:rPr>
      </w:pPr>
      <w:r w:rsidRPr="006E14B8">
        <w:rPr>
          <w:rStyle w:val="FontStyle37"/>
          <w:sz w:val="28"/>
          <w:szCs w:val="28"/>
        </w:rPr>
        <w:t>Первый заместитель директора</w:t>
      </w:r>
      <w:r w:rsidRPr="006E14B8">
        <w:rPr>
          <w:rStyle w:val="FontStyle37"/>
          <w:sz w:val="28"/>
          <w:szCs w:val="28"/>
        </w:rPr>
        <w:tab/>
        <w:t xml:space="preserve">Е.Н. </w:t>
      </w:r>
      <w:proofErr w:type="spellStart"/>
      <w:r w:rsidRPr="006E14B8">
        <w:rPr>
          <w:rStyle w:val="FontStyle37"/>
          <w:sz w:val="28"/>
          <w:szCs w:val="28"/>
        </w:rPr>
        <w:t>Гредасова</w:t>
      </w:r>
      <w:proofErr w:type="spellEnd"/>
    </w:p>
    <w:p w:rsidR="0018087B" w:rsidRPr="006E14B8" w:rsidRDefault="000E0E92" w:rsidP="000E0E92">
      <w:pPr>
        <w:pStyle w:val="Style20"/>
        <w:widowControl/>
        <w:tabs>
          <w:tab w:val="left" w:pos="7315"/>
        </w:tabs>
        <w:spacing w:before="100" w:beforeAutospacing="1" w:line="240" w:lineRule="auto"/>
        <w:jc w:val="left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Гл</w:t>
      </w:r>
      <w:r w:rsidR="002D3036" w:rsidRPr="006E14B8">
        <w:rPr>
          <w:rStyle w:val="FontStyle37"/>
          <w:sz w:val="28"/>
          <w:szCs w:val="28"/>
        </w:rPr>
        <w:t>авный</w:t>
      </w:r>
      <w:r w:rsidR="009A0D91" w:rsidRPr="006E14B8">
        <w:rPr>
          <w:rStyle w:val="FontStyle37"/>
          <w:sz w:val="28"/>
          <w:szCs w:val="28"/>
        </w:rPr>
        <w:t xml:space="preserve"> бухгалтер</w:t>
      </w:r>
      <w:r w:rsidR="002D3036" w:rsidRPr="006E14B8">
        <w:rPr>
          <w:rStyle w:val="FontStyle37"/>
          <w:sz w:val="28"/>
          <w:szCs w:val="28"/>
        </w:rPr>
        <w:t xml:space="preserve">        </w:t>
      </w:r>
      <w:r w:rsidR="009A0D91" w:rsidRPr="006E14B8">
        <w:rPr>
          <w:rStyle w:val="FontStyle37"/>
          <w:sz w:val="28"/>
          <w:szCs w:val="28"/>
        </w:rPr>
        <w:t xml:space="preserve">                       </w:t>
      </w:r>
      <w:r w:rsidR="00BC7287" w:rsidRPr="006E14B8">
        <w:rPr>
          <w:rStyle w:val="FontStyle37"/>
          <w:sz w:val="28"/>
          <w:szCs w:val="28"/>
        </w:rPr>
        <w:t xml:space="preserve">              </w:t>
      </w:r>
      <w:proofErr w:type="spellStart"/>
      <w:r w:rsidR="00BC7287" w:rsidRPr="006E14B8">
        <w:rPr>
          <w:rStyle w:val="FontStyle37"/>
          <w:sz w:val="28"/>
          <w:szCs w:val="28"/>
        </w:rPr>
        <w:t>С.Е.Поляшов</w:t>
      </w:r>
      <w:r w:rsidR="00C15BD6" w:rsidRPr="006E14B8">
        <w:rPr>
          <w:rStyle w:val="FontStyle37"/>
          <w:sz w:val="28"/>
          <w:szCs w:val="28"/>
        </w:rPr>
        <w:t>а</w:t>
      </w:r>
      <w:proofErr w:type="spellEnd"/>
      <w:r w:rsidR="00C00868" w:rsidRPr="00C00868">
        <w:rPr>
          <w:rStyle w:val="FontStyle37"/>
          <w:sz w:val="28"/>
          <w:szCs w:val="28"/>
        </w:rPr>
        <w:tab/>
      </w:r>
      <w:r w:rsidR="00C00868" w:rsidRPr="00C00868">
        <w:rPr>
          <w:rStyle w:val="FontStyle37"/>
          <w:sz w:val="28"/>
          <w:szCs w:val="28"/>
        </w:rPr>
        <w:tab/>
      </w:r>
      <w:bookmarkStart w:id="2" w:name="_GoBack"/>
      <w:bookmarkEnd w:id="2"/>
    </w:p>
    <w:sectPr w:rsidR="0018087B" w:rsidRPr="006E14B8" w:rsidSect="008A2BA0">
      <w:headerReference w:type="even" r:id="rId16"/>
      <w:headerReference w:type="default" r:id="rId17"/>
      <w:type w:val="continuous"/>
      <w:pgSz w:w="11905" w:h="16837"/>
      <w:pgMar w:top="964" w:right="851" w:bottom="567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48F" w:rsidRDefault="009A148F">
      <w:r>
        <w:separator/>
      </w:r>
    </w:p>
  </w:endnote>
  <w:endnote w:type="continuationSeparator" w:id="0">
    <w:p w:rsidR="009A148F" w:rsidRDefault="009A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48F" w:rsidRDefault="009A148F">
      <w:r>
        <w:separator/>
      </w:r>
    </w:p>
  </w:footnote>
  <w:footnote w:type="continuationSeparator" w:id="0">
    <w:p w:rsidR="009A148F" w:rsidRDefault="009A1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85E" w:rsidRDefault="0088685E">
    <w:pPr>
      <w:pStyle w:val="Style7"/>
      <w:widowControl/>
      <w:spacing w:line="240" w:lineRule="auto"/>
      <w:ind w:left="4448" w:right="209"/>
      <w:rPr>
        <w:rStyle w:val="FontStyle31"/>
      </w:rPr>
    </w:pPr>
    <w:r>
      <w:rPr>
        <w:rStyle w:val="FontStyle31"/>
      </w:rPr>
      <w:fldChar w:fldCharType="begin"/>
    </w:r>
    <w:r>
      <w:rPr>
        <w:rStyle w:val="FontStyle31"/>
      </w:rPr>
      <w:instrText>PAGE</w:instrText>
    </w:r>
    <w:r>
      <w:rPr>
        <w:rStyle w:val="FontStyle31"/>
      </w:rPr>
      <w:fldChar w:fldCharType="separate"/>
    </w:r>
    <w:r>
      <w:rPr>
        <w:rStyle w:val="FontStyle31"/>
        <w:noProof/>
      </w:rPr>
      <w:t>18</w:t>
    </w:r>
    <w:r>
      <w:rPr>
        <w:rStyle w:val="FontStyle31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85E" w:rsidRDefault="0088685E">
    <w:pPr>
      <w:pStyle w:val="Style7"/>
      <w:widowControl/>
      <w:spacing w:line="240" w:lineRule="auto"/>
      <w:ind w:left="4448" w:right="209"/>
      <w:rPr>
        <w:rStyle w:val="FontStyle31"/>
      </w:rPr>
    </w:pPr>
    <w:r>
      <w:rPr>
        <w:rStyle w:val="FontStyle31"/>
      </w:rPr>
      <w:fldChar w:fldCharType="begin"/>
    </w:r>
    <w:r>
      <w:rPr>
        <w:rStyle w:val="FontStyle31"/>
      </w:rPr>
      <w:instrText>PAGE</w:instrText>
    </w:r>
    <w:r>
      <w:rPr>
        <w:rStyle w:val="FontStyle31"/>
      </w:rPr>
      <w:fldChar w:fldCharType="separate"/>
    </w:r>
    <w:r>
      <w:rPr>
        <w:rStyle w:val="FontStyle31"/>
        <w:noProof/>
      </w:rPr>
      <w:t>11</w:t>
    </w:r>
    <w:r>
      <w:rPr>
        <w:rStyle w:val="FontStyle31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85E" w:rsidRDefault="0088685E">
    <w:pPr>
      <w:widowControl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85E" w:rsidRDefault="0088685E">
    <w:pPr>
      <w:widowControl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85E" w:rsidRDefault="0088685E">
    <w:pPr>
      <w:pStyle w:val="Style7"/>
      <w:widowControl/>
      <w:spacing w:line="240" w:lineRule="auto"/>
      <w:ind w:left="-10" w:right="130"/>
      <w:jc w:val="center"/>
      <w:rPr>
        <w:rStyle w:val="FontStyle31"/>
      </w:rPr>
    </w:pPr>
    <w:r>
      <w:rPr>
        <w:rStyle w:val="FontStyle31"/>
      </w:rPr>
      <w:fldChar w:fldCharType="begin"/>
    </w:r>
    <w:r>
      <w:rPr>
        <w:rStyle w:val="FontStyle31"/>
      </w:rPr>
      <w:instrText>PAGE</w:instrText>
    </w:r>
    <w:r>
      <w:rPr>
        <w:rStyle w:val="FontStyle31"/>
      </w:rPr>
      <w:fldChar w:fldCharType="separate"/>
    </w:r>
    <w:r w:rsidR="00CF3B62">
      <w:rPr>
        <w:rStyle w:val="FontStyle31"/>
        <w:noProof/>
      </w:rPr>
      <w:t>7</w:t>
    </w:r>
    <w:r>
      <w:rPr>
        <w:rStyle w:val="FontStyle31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85E" w:rsidRDefault="0088685E">
    <w:pPr>
      <w:pStyle w:val="Style7"/>
      <w:widowControl/>
      <w:spacing w:line="240" w:lineRule="auto"/>
      <w:ind w:left="-15" w:right="-100"/>
      <w:jc w:val="center"/>
      <w:rPr>
        <w:rStyle w:val="FontStyle31"/>
      </w:rPr>
    </w:pPr>
    <w:r>
      <w:rPr>
        <w:rStyle w:val="FontStyle31"/>
      </w:rPr>
      <w:fldChar w:fldCharType="begin"/>
    </w:r>
    <w:r>
      <w:rPr>
        <w:rStyle w:val="FontStyle31"/>
      </w:rPr>
      <w:instrText>PAGE</w:instrText>
    </w:r>
    <w:r>
      <w:rPr>
        <w:rStyle w:val="FontStyle31"/>
      </w:rPr>
      <w:fldChar w:fldCharType="separate"/>
    </w:r>
    <w:r>
      <w:rPr>
        <w:rStyle w:val="FontStyle31"/>
      </w:rPr>
      <w:t>32</w:t>
    </w:r>
    <w:r>
      <w:rPr>
        <w:rStyle w:val="FontStyle31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85E" w:rsidRDefault="0088685E">
    <w:pPr>
      <w:pStyle w:val="Style7"/>
      <w:widowControl/>
      <w:spacing w:line="240" w:lineRule="auto"/>
      <w:ind w:left="-15" w:right="-100"/>
      <w:jc w:val="center"/>
      <w:rPr>
        <w:rStyle w:val="FontStyle31"/>
      </w:rPr>
    </w:pPr>
    <w:r>
      <w:rPr>
        <w:rStyle w:val="FontStyle31"/>
      </w:rPr>
      <w:fldChar w:fldCharType="begin"/>
    </w:r>
    <w:r>
      <w:rPr>
        <w:rStyle w:val="FontStyle31"/>
      </w:rPr>
      <w:instrText>PAGE</w:instrText>
    </w:r>
    <w:r>
      <w:rPr>
        <w:rStyle w:val="FontStyle31"/>
      </w:rPr>
      <w:fldChar w:fldCharType="separate"/>
    </w:r>
    <w:r w:rsidR="00CF3B62">
      <w:rPr>
        <w:rStyle w:val="FontStyle31"/>
        <w:noProof/>
      </w:rPr>
      <w:t>8</w:t>
    </w:r>
    <w:r>
      <w:rPr>
        <w:rStyle w:val="FontStyle31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7D97"/>
    <w:multiLevelType w:val="hybridMultilevel"/>
    <w:tmpl w:val="63D453AC"/>
    <w:lvl w:ilvl="0" w:tplc="A82E66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0D9D6161"/>
    <w:multiLevelType w:val="hybridMultilevel"/>
    <w:tmpl w:val="EAA66334"/>
    <w:lvl w:ilvl="0" w:tplc="A0D80AA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5FA5BDD"/>
    <w:multiLevelType w:val="hybridMultilevel"/>
    <w:tmpl w:val="817E2A94"/>
    <w:lvl w:ilvl="0" w:tplc="0A0CCDC4">
      <w:start w:val="1"/>
      <w:numFmt w:val="decimal"/>
      <w:lvlText w:val="%1."/>
      <w:lvlJc w:val="left"/>
      <w:pPr>
        <w:ind w:left="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</w:lvl>
    <w:lvl w:ilvl="3" w:tplc="0419000F" w:tentative="1">
      <w:start w:val="1"/>
      <w:numFmt w:val="decimal"/>
      <w:lvlText w:val="%4."/>
      <w:lvlJc w:val="left"/>
      <w:pPr>
        <w:ind w:left="3125" w:hanging="360"/>
      </w:p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</w:lvl>
    <w:lvl w:ilvl="6" w:tplc="0419000F" w:tentative="1">
      <w:start w:val="1"/>
      <w:numFmt w:val="decimal"/>
      <w:lvlText w:val="%7."/>
      <w:lvlJc w:val="left"/>
      <w:pPr>
        <w:ind w:left="5285" w:hanging="360"/>
      </w:p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">
    <w:nsid w:val="43525854"/>
    <w:multiLevelType w:val="hybridMultilevel"/>
    <w:tmpl w:val="03542C1C"/>
    <w:lvl w:ilvl="0" w:tplc="855EFA04">
      <w:start w:val="7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4A1225C"/>
    <w:multiLevelType w:val="hybridMultilevel"/>
    <w:tmpl w:val="D7D800CE"/>
    <w:lvl w:ilvl="0" w:tplc="7A988AAE">
      <w:start w:val="5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89D7B5F"/>
    <w:multiLevelType w:val="hybridMultilevel"/>
    <w:tmpl w:val="1AFA539E"/>
    <w:lvl w:ilvl="0" w:tplc="F1085A0C">
      <w:start w:val="5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6">
    <w:nsid w:val="4B2C2920"/>
    <w:multiLevelType w:val="hybridMultilevel"/>
    <w:tmpl w:val="BEB22ADE"/>
    <w:lvl w:ilvl="0" w:tplc="657497CA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DF25707"/>
    <w:multiLevelType w:val="hybridMultilevel"/>
    <w:tmpl w:val="23500404"/>
    <w:lvl w:ilvl="0" w:tplc="0419000F">
      <w:start w:val="2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F0"/>
    <w:rsid w:val="000007B8"/>
    <w:rsid w:val="00002228"/>
    <w:rsid w:val="00002BC0"/>
    <w:rsid w:val="00004C22"/>
    <w:rsid w:val="00004E76"/>
    <w:rsid w:val="00005453"/>
    <w:rsid w:val="000259A6"/>
    <w:rsid w:val="00026154"/>
    <w:rsid w:val="000321C2"/>
    <w:rsid w:val="000360F9"/>
    <w:rsid w:val="000400D4"/>
    <w:rsid w:val="00040ED8"/>
    <w:rsid w:val="00043567"/>
    <w:rsid w:val="00043C7E"/>
    <w:rsid w:val="00051280"/>
    <w:rsid w:val="00061975"/>
    <w:rsid w:val="0006379B"/>
    <w:rsid w:val="0006798B"/>
    <w:rsid w:val="00070D99"/>
    <w:rsid w:val="00074583"/>
    <w:rsid w:val="00074E83"/>
    <w:rsid w:val="0008657A"/>
    <w:rsid w:val="000876F3"/>
    <w:rsid w:val="00090CEB"/>
    <w:rsid w:val="00095055"/>
    <w:rsid w:val="000A5248"/>
    <w:rsid w:val="000A622D"/>
    <w:rsid w:val="000A788F"/>
    <w:rsid w:val="000B02E0"/>
    <w:rsid w:val="000B0A73"/>
    <w:rsid w:val="000B0F7A"/>
    <w:rsid w:val="000B3C69"/>
    <w:rsid w:val="000B4D03"/>
    <w:rsid w:val="000B71F1"/>
    <w:rsid w:val="000C3F5F"/>
    <w:rsid w:val="000D3E2E"/>
    <w:rsid w:val="000E0E92"/>
    <w:rsid w:val="000E17C5"/>
    <w:rsid w:val="000E5F90"/>
    <w:rsid w:val="000E7BAD"/>
    <w:rsid w:val="000F11B5"/>
    <w:rsid w:val="000F1574"/>
    <w:rsid w:val="000F296C"/>
    <w:rsid w:val="00100F54"/>
    <w:rsid w:val="001051BF"/>
    <w:rsid w:val="00110B1D"/>
    <w:rsid w:val="00111DE9"/>
    <w:rsid w:val="00114564"/>
    <w:rsid w:val="00116987"/>
    <w:rsid w:val="00117A64"/>
    <w:rsid w:val="00117C0C"/>
    <w:rsid w:val="00122BE7"/>
    <w:rsid w:val="00125582"/>
    <w:rsid w:val="00126254"/>
    <w:rsid w:val="00135129"/>
    <w:rsid w:val="00141022"/>
    <w:rsid w:val="001471A1"/>
    <w:rsid w:val="0015191B"/>
    <w:rsid w:val="00152911"/>
    <w:rsid w:val="00154B6F"/>
    <w:rsid w:val="00154CC2"/>
    <w:rsid w:val="00156382"/>
    <w:rsid w:val="001606F6"/>
    <w:rsid w:val="001633D7"/>
    <w:rsid w:val="0017307C"/>
    <w:rsid w:val="0017309D"/>
    <w:rsid w:val="001733FD"/>
    <w:rsid w:val="00180871"/>
    <w:rsid w:val="0018087B"/>
    <w:rsid w:val="00182636"/>
    <w:rsid w:val="001859D2"/>
    <w:rsid w:val="00185F60"/>
    <w:rsid w:val="001869F4"/>
    <w:rsid w:val="001870D4"/>
    <w:rsid w:val="00191C02"/>
    <w:rsid w:val="001922A7"/>
    <w:rsid w:val="00193223"/>
    <w:rsid w:val="00194F71"/>
    <w:rsid w:val="001A5D8A"/>
    <w:rsid w:val="001B1A01"/>
    <w:rsid w:val="001B2D51"/>
    <w:rsid w:val="001B4018"/>
    <w:rsid w:val="001B5CC7"/>
    <w:rsid w:val="001B7FF2"/>
    <w:rsid w:val="001C0557"/>
    <w:rsid w:val="001C1C23"/>
    <w:rsid w:val="001C5109"/>
    <w:rsid w:val="001C5AB7"/>
    <w:rsid w:val="001C6CBF"/>
    <w:rsid w:val="001D2B71"/>
    <w:rsid w:val="001D2BFB"/>
    <w:rsid w:val="001D3955"/>
    <w:rsid w:val="001E7E00"/>
    <w:rsid w:val="001F5216"/>
    <w:rsid w:val="001F5238"/>
    <w:rsid w:val="001F6C43"/>
    <w:rsid w:val="0020078A"/>
    <w:rsid w:val="00211421"/>
    <w:rsid w:val="002155CD"/>
    <w:rsid w:val="00220324"/>
    <w:rsid w:val="00232211"/>
    <w:rsid w:val="00241D0D"/>
    <w:rsid w:val="00241E8D"/>
    <w:rsid w:val="00242768"/>
    <w:rsid w:val="00243CA9"/>
    <w:rsid w:val="00243CC0"/>
    <w:rsid w:val="00243FCF"/>
    <w:rsid w:val="00250729"/>
    <w:rsid w:val="00251D25"/>
    <w:rsid w:val="002524D4"/>
    <w:rsid w:val="00256C79"/>
    <w:rsid w:val="002646D4"/>
    <w:rsid w:val="00266AFA"/>
    <w:rsid w:val="00275566"/>
    <w:rsid w:val="002801D3"/>
    <w:rsid w:val="0028168D"/>
    <w:rsid w:val="00282973"/>
    <w:rsid w:val="00282A25"/>
    <w:rsid w:val="0028489B"/>
    <w:rsid w:val="002856C9"/>
    <w:rsid w:val="00286DC9"/>
    <w:rsid w:val="00291DA0"/>
    <w:rsid w:val="002B0EFB"/>
    <w:rsid w:val="002B368F"/>
    <w:rsid w:val="002B50A0"/>
    <w:rsid w:val="002B5222"/>
    <w:rsid w:val="002B6E01"/>
    <w:rsid w:val="002B7C54"/>
    <w:rsid w:val="002D3036"/>
    <w:rsid w:val="002D782E"/>
    <w:rsid w:val="002E08AB"/>
    <w:rsid w:val="002E0CD1"/>
    <w:rsid w:val="002E6325"/>
    <w:rsid w:val="002F11FA"/>
    <w:rsid w:val="002F27BA"/>
    <w:rsid w:val="002F4C35"/>
    <w:rsid w:val="00301894"/>
    <w:rsid w:val="00302D5D"/>
    <w:rsid w:val="00302D89"/>
    <w:rsid w:val="00305BE5"/>
    <w:rsid w:val="00305F5C"/>
    <w:rsid w:val="00313B47"/>
    <w:rsid w:val="00317649"/>
    <w:rsid w:val="0032006B"/>
    <w:rsid w:val="00330CE4"/>
    <w:rsid w:val="00330E58"/>
    <w:rsid w:val="00332383"/>
    <w:rsid w:val="0033632D"/>
    <w:rsid w:val="00337039"/>
    <w:rsid w:val="003371F0"/>
    <w:rsid w:val="003412C7"/>
    <w:rsid w:val="00342071"/>
    <w:rsid w:val="00344A31"/>
    <w:rsid w:val="003464D4"/>
    <w:rsid w:val="00351A49"/>
    <w:rsid w:val="00354861"/>
    <w:rsid w:val="003571B7"/>
    <w:rsid w:val="00357A7B"/>
    <w:rsid w:val="00365AFD"/>
    <w:rsid w:val="003670C3"/>
    <w:rsid w:val="00370AF4"/>
    <w:rsid w:val="003726D6"/>
    <w:rsid w:val="00376051"/>
    <w:rsid w:val="003853B3"/>
    <w:rsid w:val="003875FB"/>
    <w:rsid w:val="003A4C2C"/>
    <w:rsid w:val="003A776A"/>
    <w:rsid w:val="003B373D"/>
    <w:rsid w:val="003B4D9C"/>
    <w:rsid w:val="003B5EAF"/>
    <w:rsid w:val="003B78C3"/>
    <w:rsid w:val="003C1A7B"/>
    <w:rsid w:val="003C26FB"/>
    <w:rsid w:val="003C4F30"/>
    <w:rsid w:val="003C648B"/>
    <w:rsid w:val="003C68AA"/>
    <w:rsid w:val="003C7DEF"/>
    <w:rsid w:val="003D2598"/>
    <w:rsid w:val="003D2758"/>
    <w:rsid w:val="003D6128"/>
    <w:rsid w:val="003E2F3F"/>
    <w:rsid w:val="003E4FA3"/>
    <w:rsid w:val="003E52E6"/>
    <w:rsid w:val="003E55E4"/>
    <w:rsid w:val="003F588C"/>
    <w:rsid w:val="003F5C5D"/>
    <w:rsid w:val="004043CC"/>
    <w:rsid w:val="004061D5"/>
    <w:rsid w:val="00413A90"/>
    <w:rsid w:val="00420DD3"/>
    <w:rsid w:val="00420FB2"/>
    <w:rsid w:val="00425463"/>
    <w:rsid w:val="00425F12"/>
    <w:rsid w:val="00426651"/>
    <w:rsid w:val="004304FC"/>
    <w:rsid w:val="00430A91"/>
    <w:rsid w:val="00430D57"/>
    <w:rsid w:val="00435758"/>
    <w:rsid w:val="00441701"/>
    <w:rsid w:val="004464F5"/>
    <w:rsid w:val="0044672F"/>
    <w:rsid w:val="004515E4"/>
    <w:rsid w:val="00454428"/>
    <w:rsid w:val="00463723"/>
    <w:rsid w:val="00472488"/>
    <w:rsid w:val="00475A11"/>
    <w:rsid w:val="00477172"/>
    <w:rsid w:val="004865DA"/>
    <w:rsid w:val="00494BF5"/>
    <w:rsid w:val="004979BE"/>
    <w:rsid w:val="004A253F"/>
    <w:rsid w:val="004A351F"/>
    <w:rsid w:val="004B374E"/>
    <w:rsid w:val="004C253A"/>
    <w:rsid w:val="004C2777"/>
    <w:rsid w:val="004C4B8A"/>
    <w:rsid w:val="004D17AF"/>
    <w:rsid w:val="004D68F4"/>
    <w:rsid w:val="004E119F"/>
    <w:rsid w:val="004E13FF"/>
    <w:rsid w:val="004E317C"/>
    <w:rsid w:val="004E5448"/>
    <w:rsid w:val="004E5535"/>
    <w:rsid w:val="004E791B"/>
    <w:rsid w:val="004E7D9E"/>
    <w:rsid w:val="004F3722"/>
    <w:rsid w:val="004F389D"/>
    <w:rsid w:val="004F3B01"/>
    <w:rsid w:val="004F454B"/>
    <w:rsid w:val="004F5193"/>
    <w:rsid w:val="004F59F3"/>
    <w:rsid w:val="004F6AAF"/>
    <w:rsid w:val="00523C97"/>
    <w:rsid w:val="005319D2"/>
    <w:rsid w:val="00531E68"/>
    <w:rsid w:val="00536134"/>
    <w:rsid w:val="005400F3"/>
    <w:rsid w:val="00543EF1"/>
    <w:rsid w:val="005467C4"/>
    <w:rsid w:val="00552F6F"/>
    <w:rsid w:val="00556527"/>
    <w:rsid w:val="0057683C"/>
    <w:rsid w:val="005771CD"/>
    <w:rsid w:val="00580BD5"/>
    <w:rsid w:val="00583409"/>
    <w:rsid w:val="005914DC"/>
    <w:rsid w:val="005928CF"/>
    <w:rsid w:val="00596A94"/>
    <w:rsid w:val="005A1251"/>
    <w:rsid w:val="005A22F7"/>
    <w:rsid w:val="005A7AD6"/>
    <w:rsid w:val="005B5088"/>
    <w:rsid w:val="005B5CA2"/>
    <w:rsid w:val="005C7EB1"/>
    <w:rsid w:val="005D4916"/>
    <w:rsid w:val="005E144E"/>
    <w:rsid w:val="005E3566"/>
    <w:rsid w:val="005E3F3C"/>
    <w:rsid w:val="005F1B48"/>
    <w:rsid w:val="005F331B"/>
    <w:rsid w:val="005F4547"/>
    <w:rsid w:val="005F5208"/>
    <w:rsid w:val="006005D2"/>
    <w:rsid w:val="006016FD"/>
    <w:rsid w:val="006041D5"/>
    <w:rsid w:val="00604D0F"/>
    <w:rsid w:val="00607B10"/>
    <w:rsid w:val="00610A82"/>
    <w:rsid w:val="00610B84"/>
    <w:rsid w:val="0061221C"/>
    <w:rsid w:val="00612A73"/>
    <w:rsid w:val="006241AB"/>
    <w:rsid w:val="00625385"/>
    <w:rsid w:val="006268CC"/>
    <w:rsid w:val="00627976"/>
    <w:rsid w:val="00632331"/>
    <w:rsid w:val="00633E80"/>
    <w:rsid w:val="00635855"/>
    <w:rsid w:val="00636425"/>
    <w:rsid w:val="00637913"/>
    <w:rsid w:val="00640F88"/>
    <w:rsid w:val="00642F9B"/>
    <w:rsid w:val="006452DA"/>
    <w:rsid w:val="00647C82"/>
    <w:rsid w:val="00650656"/>
    <w:rsid w:val="00653755"/>
    <w:rsid w:val="00660554"/>
    <w:rsid w:val="00662D17"/>
    <w:rsid w:val="0066554B"/>
    <w:rsid w:val="00671F50"/>
    <w:rsid w:val="00671F9F"/>
    <w:rsid w:val="0067654B"/>
    <w:rsid w:val="00676C1C"/>
    <w:rsid w:val="00682D08"/>
    <w:rsid w:val="00683BD3"/>
    <w:rsid w:val="00687A63"/>
    <w:rsid w:val="00687D0D"/>
    <w:rsid w:val="00691DD9"/>
    <w:rsid w:val="00692AC4"/>
    <w:rsid w:val="0069587A"/>
    <w:rsid w:val="006965B7"/>
    <w:rsid w:val="00697CCE"/>
    <w:rsid w:val="006A299D"/>
    <w:rsid w:val="006A3C51"/>
    <w:rsid w:val="006A4F46"/>
    <w:rsid w:val="006B0B88"/>
    <w:rsid w:val="006B1D00"/>
    <w:rsid w:val="006B58ED"/>
    <w:rsid w:val="006B5DBA"/>
    <w:rsid w:val="006C1019"/>
    <w:rsid w:val="006C5519"/>
    <w:rsid w:val="006C6B41"/>
    <w:rsid w:val="006C7D6D"/>
    <w:rsid w:val="006D3D81"/>
    <w:rsid w:val="006D6120"/>
    <w:rsid w:val="006D7D49"/>
    <w:rsid w:val="006E14B8"/>
    <w:rsid w:val="006E4671"/>
    <w:rsid w:val="006F11CB"/>
    <w:rsid w:val="00700EF5"/>
    <w:rsid w:val="0070145C"/>
    <w:rsid w:val="0070154D"/>
    <w:rsid w:val="007028E6"/>
    <w:rsid w:val="0071229C"/>
    <w:rsid w:val="00714FD0"/>
    <w:rsid w:val="00717058"/>
    <w:rsid w:val="00720EEB"/>
    <w:rsid w:val="007216E2"/>
    <w:rsid w:val="00723A8A"/>
    <w:rsid w:val="00724DC9"/>
    <w:rsid w:val="00726EE3"/>
    <w:rsid w:val="007276AE"/>
    <w:rsid w:val="0073056E"/>
    <w:rsid w:val="00732765"/>
    <w:rsid w:val="00734459"/>
    <w:rsid w:val="00735AF6"/>
    <w:rsid w:val="0074146F"/>
    <w:rsid w:val="0074322C"/>
    <w:rsid w:val="007447E0"/>
    <w:rsid w:val="00752FDC"/>
    <w:rsid w:val="00753A2A"/>
    <w:rsid w:val="00755C42"/>
    <w:rsid w:val="007621F2"/>
    <w:rsid w:val="007626F9"/>
    <w:rsid w:val="007670D3"/>
    <w:rsid w:val="00770FC8"/>
    <w:rsid w:val="00782396"/>
    <w:rsid w:val="00782842"/>
    <w:rsid w:val="0078431D"/>
    <w:rsid w:val="007935FA"/>
    <w:rsid w:val="007A251C"/>
    <w:rsid w:val="007A3864"/>
    <w:rsid w:val="007A5DC0"/>
    <w:rsid w:val="007A7DE4"/>
    <w:rsid w:val="007B079D"/>
    <w:rsid w:val="007B120D"/>
    <w:rsid w:val="007B1A00"/>
    <w:rsid w:val="007B34F3"/>
    <w:rsid w:val="007C0326"/>
    <w:rsid w:val="007C2E7C"/>
    <w:rsid w:val="007C34AE"/>
    <w:rsid w:val="007C3E2B"/>
    <w:rsid w:val="007C3EE4"/>
    <w:rsid w:val="007C7EC1"/>
    <w:rsid w:val="007D0367"/>
    <w:rsid w:val="007D504C"/>
    <w:rsid w:val="007D56CB"/>
    <w:rsid w:val="007E1719"/>
    <w:rsid w:val="007F4527"/>
    <w:rsid w:val="007F56A6"/>
    <w:rsid w:val="00800482"/>
    <w:rsid w:val="0080246F"/>
    <w:rsid w:val="00802E65"/>
    <w:rsid w:val="00807E8E"/>
    <w:rsid w:val="0081257A"/>
    <w:rsid w:val="00814BB9"/>
    <w:rsid w:val="0082195A"/>
    <w:rsid w:val="0082393A"/>
    <w:rsid w:val="00827488"/>
    <w:rsid w:val="00833335"/>
    <w:rsid w:val="00845416"/>
    <w:rsid w:val="00845CB7"/>
    <w:rsid w:val="0085144D"/>
    <w:rsid w:val="00860BF1"/>
    <w:rsid w:val="00860E86"/>
    <w:rsid w:val="00864FAC"/>
    <w:rsid w:val="0086631F"/>
    <w:rsid w:val="00866423"/>
    <w:rsid w:val="008670BD"/>
    <w:rsid w:val="008673CC"/>
    <w:rsid w:val="00872101"/>
    <w:rsid w:val="00881200"/>
    <w:rsid w:val="00882CAE"/>
    <w:rsid w:val="008845B0"/>
    <w:rsid w:val="0088685E"/>
    <w:rsid w:val="0089094B"/>
    <w:rsid w:val="008929C1"/>
    <w:rsid w:val="00894528"/>
    <w:rsid w:val="008A040D"/>
    <w:rsid w:val="008A2158"/>
    <w:rsid w:val="008A2BA0"/>
    <w:rsid w:val="008A4F3F"/>
    <w:rsid w:val="008A6B68"/>
    <w:rsid w:val="008A6D21"/>
    <w:rsid w:val="008B2F1C"/>
    <w:rsid w:val="008B7129"/>
    <w:rsid w:val="008B72D0"/>
    <w:rsid w:val="008C5BA6"/>
    <w:rsid w:val="008C5BF3"/>
    <w:rsid w:val="008E094C"/>
    <w:rsid w:val="008E1823"/>
    <w:rsid w:val="008E4953"/>
    <w:rsid w:val="008E7421"/>
    <w:rsid w:val="008F0C0C"/>
    <w:rsid w:val="008F12B1"/>
    <w:rsid w:val="008F3401"/>
    <w:rsid w:val="008F3CE4"/>
    <w:rsid w:val="008F4BE1"/>
    <w:rsid w:val="008F79FC"/>
    <w:rsid w:val="00903573"/>
    <w:rsid w:val="00910F26"/>
    <w:rsid w:val="00911F93"/>
    <w:rsid w:val="00915D6B"/>
    <w:rsid w:val="00915EC9"/>
    <w:rsid w:val="00917DB7"/>
    <w:rsid w:val="00941437"/>
    <w:rsid w:val="00957014"/>
    <w:rsid w:val="009620C1"/>
    <w:rsid w:val="00962351"/>
    <w:rsid w:val="00965EA8"/>
    <w:rsid w:val="009822F2"/>
    <w:rsid w:val="009851F2"/>
    <w:rsid w:val="0099127D"/>
    <w:rsid w:val="00993237"/>
    <w:rsid w:val="009939C4"/>
    <w:rsid w:val="009A0993"/>
    <w:rsid w:val="009A0D91"/>
    <w:rsid w:val="009A148F"/>
    <w:rsid w:val="009A3CC6"/>
    <w:rsid w:val="009B41E6"/>
    <w:rsid w:val="009B7D0B"/>
    <w:rsid w:val="009C2704"/>
    <w:rsid w:val="009C5E5D"/>
    <w:rsid w:val="009C6A45"/>
    <w:rsid w:val="009C71E1"/>
    <w:rsid w:val="009D2989"/>
    <w:rsid w:val="009D77D7"/>
    <w:rsid w:val="009E4359"/>
    <w:rsid w:val="009F0309"/>
    <w:rsid w:val="009F169E"/>
    <w:rsid w:val="009F2EC6"/>
    <w:rsid w:val="009F368C"/>
    <w:rsid w:val="009F40ED"/>
    <w:rsid w:val="00A00DE8"/>
    <w:rsid w:val="00A07E12"/>
    <w:rsid w:val="00A1067D"/>
    <w:rsid w:val="00A11BBA"/>
    <w:rsid w:val="00A1501E"/>
    <w:rsid w:val="00A21C99"/>
    <w:rsid w:val="00A24434"/>
    <w:rsid w:val="00A25043"/>
    <w:rsid w:val="00A26601"/>
    <w:rsid w:val="00A43C29"/>
    <w:rsid w:val="00A51512"/>
    <w:rsid w:val="00A5230E"/>
    <w:rsid w:val="00A53E08"/>
    <w:rsid w:val="00A54087"/>
    <w:rsid w:val="00A544E7"/>
    <w:rsid w:val="00A61A92"/>
    <w:rsid w:val="00A63ACA"/>
    <w:rsid w:val="00A7461C"/>
    <w:rsid w:val="00A75C67"/>
    <w:rsid w:val="00A83519"/>
    <w:rsid w:val="00A861CF"/>
    <w:rsid w:val="00A864B9"/>
    <w:rsid w:val="00A92101"/>
    <w:rsid w:val="00A9246E"/>
    <w:rsid w:val="00A97A37"/>
    <w:rsid w:val="00AA2FCF"/>
    <w:rsid w:val="00AA3068"/>
    <w:rsid w:val="00AA7316"/>
    <w:rsid w:val="00AB17F9"/>
    <w:rsid w:val="00AB21C6"/>
    <w:rsid w:val="00AC6B22"/>
    <w:rsid w:val="00AC6B53"/>
    <w:rsid w:val="00AD00A5"/>
    <w:rsid w:val="00AD1547"/>
    <w:rsid w:val="00AD23BF"/>
    <w:rsid w:val="00AD667A"/>
    <w:rsid w:val="00AE4122"/>
    <w:rsid w:val="00AE6B57"/>
    <w:rsid w:val="00AF31DF"/>
    <w:rsid w:val="00AF4DC2"/>
    <w:rsid w:val="00B0295C"/>
    <w:rsid w:val="00B03E7B"/>
    <w:rsid w:val="00B05E01"/>
    <w:rsid w:val="00B06991"/>
    <w:rsid w:val="00B07162"/>
    <w:rsid w:val="00B119CC"/>
    <w:rsid w:val="00B22ED9"/>
    <w:rsid w:val="00B24722"/>
    <w:rsid w:val="00B2473E"/>
    <w:rsid w:val="00B31921"/>
    <w:rsid w:val="00B3256E"/>
    <w:rsid w:val="00B40BE3"/>
    <w:rsid w:val="00B4727E"/>
    <w:rsid w:val="00B47522"/>
    <w:rsid w:val="00B53601"/>
    <w:rsid w:val="00B55741"/>
    <w:rsid w:val="00B62C26"/>
    <w:rsid w:val="00B62C2A"/>
    <w:rsid w:val="00B65A0B"/>
    <w:rsid w:val="00B66893"/>
    <w:rsid w:val="00B66C3F"/>
    <w:rsid w:val="00B73E0B"/>
    <w:rsid w:val="00B747F3"/>
    <w:rsid w:val="00B750CF"/>
    <w:rsid w:val="00B77717"/>
    <w:rsid w:val="00B81F77"/>
    <w:rsid w:val="00B82912"/>
    <w:rsid w:val="00B908CE"/>
    <w:rsid w:val="00B91D87"/>
    <w:rsid w:val="00B9481E"/>
    <w:rsid w:val="00BA03D1"/>
    <w:rsid w:val="00BA2137"/>
    <w:rsid w:val="00BA7A41"/>
    <w:rsid w:val="00BB7514"/>
    <w:rsid w:val="00BC0539"/>
    <w:rsid w:val="00BC14A9"/>
    <w:rsid w:val="00BC1959"/>
    <w:rsid w:val="00BC6268"/>
    <w:rsid w:val="00BC7287"/>
    <w:rsid w:val="00BD1A8C"/>
    <w:rsid w:val="00BD395C"/>
    <w:rsid w:val="00BD5796"/>
    <w:rsid w:val="00BD5F4A"/>
    <w:rsid w:val="00BE2421"/>
    <w:rsid w:val="00BE77D7"/>
    <w:rsid w:val="00BF3184"/>
    <w:rsid w:val="00BF561D"/>
    <w:rsid w:val="00C00868"/>
    <w:rsid w:val="00C00C07"/>
    <w:rsid w:val="00C013FB"/>
    <w:rsid w:val="00C023D3"/>
    <w:rsid w:val="00C055C1"/>
    <w:rsid w:val="00C07FDD"/>
    <w:rsid w:val="00C1067D"/>
    <w:rsid w:val="00C118E0"/>
    <w:rsid w:val="00C15BD6"/>
    <w:rsid w:val="00C15F89"/>
    <w:rsid w:val="00C16F23"/>
    <w:rsid w:val="00C1720D"/>
    <w:rsid w:val="00C21B38"/>
    <w:rsid w:val="00C2272F"/>
    <w:rsid w:val="00C24850"/>
    <w:rsid w:val="00C267B9"/>
    <w:rsid w:val="00C26B49"/>
    <w:rsid w:val="00C307F4"/>
    <w:rsid w:val="00C352EF"/>
    <w:rsid w:val="00C421AB"/>
    <w:rsid w:val="00C468A9"/>
    <w:rsid w:val="00C51E1A"/>
    <w:rsid w:val="00C6086D"/>
    <w:rsid w:val="00C61823"/>
    <w:rsid w:val="00C63ABF"/>
    <w:rsid w:val="00C665C9"/>
    <w:rsid w:val="00C70B53"/>
    <w:rsid w:val="00C7204F"/>
    <w:rsid w:val="00C73835"/>
    <w:rsid w:val="00C80615"/>
    <w:rsid w:val="00C8148B"/>
    <w:rsid w:val="00C837AA"/>
    <w:rsid w:val="00C873BD"/>
    <w:rsid w:val="00C904DC"/>
    <w:rsid w:val="00C909FC"/>
    <w:rsid w:val="00C9316D"/>
    <w:rsid w:val="00C93CA4"/>
    <w:rsid w:val="00C97728"/>
    <w:rsid w:val="00C97F57"/>
    <w:rsid w:val="00CA1D75"/>
    <w:rsid w:val="00CA6542"/>
    <w:rsid w:val="00CB2B87"/>
    <w:rsid w:val="00CB33DB"/>
    <w:rsid w:val="00CB7B9B"/>
    <w:rsid w:val="00CD336C"/>
    <w:rsid w:val="00CD6B11"/>
    <w:rsid w:val="00CD71AF"/>
    <w:rsid w:val="00CD7798"/>
    <w:rsid w:val="00CE2762"/>
    <w:rsid w:val="00CF3B62"/>
    <w:rsid w:val="00CF46DE"/>
    <w:rsid w:val="00D01879"/>
    <w:rsid w:val="00D0449E"/>
    <w:rsid w:val="00D06FB0"/>
    <w:rsid w:val="00D0737E"/>
    <w:rsid w:val="00D075D6"/>
    <w:rsid w:val="00D10890"/>
    <w:rsid w:val="00D1290F"/>
    <w:rsid w:val="00D145F9"/>
    <w:rsid w:val="00D20DC1"/>
    <w:rsid w:val="00D21E18"/>
    <w:rsid w:val="00D23933"/>
    <w:rsid w:val="00D239AD"/>
    <w:rsid w:val="00D23C90"/>
    <w:rsid w:val="00D251D5"/>
    <w:rsid w:val="00D2547F"/>
    <w:rsid w:val="00D301B6"/>
    <w:rsid w:val="00D321D9"/>
    <w:rsid w:val="00D51657"/>
    <w:rsid w:val="00D53941"/>
    <w:rsid w:val="00D5536B"/>
    <w:rsid w:val="00D63383"/>
    <w:rsid w:val="00D64A1D"/>
    <w:rsid w:val="00D71306"/>
    <w:rsid w:val="00D7367F"/>
    <w:rsid w:val="00D7408E"/>
    <w:rsid w:val="00D758F7"/>
    <w:rsid w:val="00D76B0D"/>
    <w:rsid w:val="00D84B06"/>
    <w:rsid w:val="00D86EA0"/>
    <w:rsid w:val="00D92689"/>
    <w:rsid w:val="00D945A2"/>
    <w:rsid w:val="00D9618A"/>
    <w:rsid w:val="00D97A75"/>
    <w:rsid w:val="00DA0A22"/>
    <w:rsid w:val="00DA17A9"/>
    <w:rsid w:val="00DA19D5"/>
    <w:rsid w:val="00DB025B"/>
    <w:rsid w:val="00DB1147"/>
    <w:rsid w:val="00DB1505"/>
    <w:rsid w:val="00DC3AF0"/>
    <w:rsid w:val="00DC5420"/>
    <w:rsid w:val="00DD2853"/>
    <w:rsid w:val="00DD358D"/>
    <w:rsid w:val="00DD544A"/>
    <w:rsid w:val="00DD7456"/>
    <w:rsid w:val="00DE3328"/>
    <w:rsid w:val="00DE505D"/>
    <w:rsid w:val="00DE6C97"/>
    <w:rsid w:val="00DF0472"/>
    <w:rsid w:val="00DF19FA"/>
    <w:rsid w:val="00DF35AB"/>
    <w:rsid w:val="00DF609B"/>
    <w:rsid w:val="00E005C3"/>
    <w:rsid w:val="00E00EF9"/>
    <w:rsid w:val="00E05D82"/>
    <w:rsid w:val="00E06ED1"/>
    <w:rsid w:val="00E0735A"/>
    <w:rsid w:val="00E12950"/>
    <w:rsid w:val="00E13B31"/>
    <w:rsid w:val="00E15051"/>
    <w:rsid w:val="00E153FF"/>
    <w:rsid w:val="00E16283"/>
    <w:rsid w:val="00E24C6C"/>
    <w:rsid w:val="00E27286"/>
    <w:rsid w:val="00E27D15"/>
    <w:rsid w:val="00E30F3E"/>
    <w:rsid w:val="00E34380"/>
    <w:rsid w:val="00E40978"/>
    <w:rsid w:val="00E41A76"/>
    <w:rsid w:val="00E43BD3"/>
    <w:rsid w:val="00E52993"/>
    <w:rsid w:val="00E5320A"/>
    <w:rsid w:val="00E57B55"/>
    <w:rsid w:val="00E667D5"/>
    <w:rsid w:val="00E67278"/>
    <w:rsid w:val="00E82C27"/>
    <w:rsid w:val="00E90214"/>
    <w:rsid w:val="00EB09B5"/>
    <w:rsid w:val="00EB1054"/>
    <w:rsid w:val="00EB339B"/>
    <w:rsid w:val="00EB35CE"/>
    <w:rsid w:val="00EB5932"/>
    <w:rsid w:val="00EC1DA8"/>
    <w:rsid w:val="00EC536B"/>
    <w:rsid w:val="00ED4412"/>
    <w:rsid w:val="00EE0A0F"/>
    <w:rsid w:val="00EE5477"/>
    <w:rsid w:val="00EE54B1"/>
    <w:rsid w:val="00EF5D3C"/>
    <w:rsid w:val="00F025C2"/>
    <w:rsid w:val="00F1746D"/>
    <w:rsid w:val="00F275D4"/>
    <w:rsid w:val="00F366D8"/>
    <w:rsid w:val="00F40825"/>
    <w:rsid w:val="00F4439E"/>
    <w:rsid w:val="00F45EF3"/>
    <w:rsid w:val="00F5164B"/>
    <w:rsid w:val="00F525AD"/>
    <w:rsid w:val="00F54A5D"/>
    <w:rsid w:val="00F560C0"/>
    <w:rsid w:val="00F56890"/>
    <w:rsid w:val="00F71571"/>
    <w:rsid w:val="00F72462"/>
    <w:rsid w:val="00F77BD6"/>
    <w:rsid w:val="00F80642"/>
    <w:rsid w:val="00F80C0E"/>
    <w:rsid w:val="00F8225E"/>
    <w:rsid w:val="00F92254"/>
    <w:rsid w:val="00F93CBA"/>
    <w:rsid w:val="00FA7AF5"/>
    <w:rsid w:val="00FB6B37"/>
    <w:rsid w:val="00FB7F92"/>
    <w:rsid w:val="00FC06BB"/>
    <w:rsid w:val="00FC3B9D"/>
    <w:rsid w:val="00FC3E70"/>
    <w:rsid w:val="00FC62FE"/>
    <w:rsid w:val="00FD12E4"/>
    <w:rsid w:val="00FD332B"/>
    <w:rsid w:val="00FD4950"/>
    <w:rsid w:val="00FD6C87"/>
    <w:rsid w:val="00FE0AD3"/>
    <w:rsid w:val="00FE2498"/>
    <w:rsid w:val="00FE29F6"/>
    <w:rsid w:val="00FE312C"/>
    <w:rsid w:val="00FF0C88"/>
    <w:rsid w:val="00FF1D80"/>
    <w:rsid w:val="00FF27A1"/>
    <w:rsid w:val="00FF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7C2E7C"/>
    <w:pPr>
      <w:keepNext/>
      <w:widowControl/>
      <w:autoSpaceDE/>
      <w:autoSpaceDN/>
      <w:adjustRightInd/>
      <w:ind w:firstLine="720"/>
      <w:jc w:val="center"/>
      <w:outlineLvl w:val="1"/>
    </w:pPr>
    <w:rPr>
      <w:rFonts w:eastAsia="Times New Roman"/>
      <w:b/>
      <w:sz w:val="28"/>
      <w:szCs w:val="28"/>
      <w:u w:val="single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E7C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7C2E7C"/>
    <w:pPr>
      <w:keepNext/>
      <w:widowControl/>
      <w:autoSpaceDE/>
      <w:autoSpaceDN/>
      <w:adjustRightInd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6">
    <w:name w:val="heading 6"/>
    <w:basedOn w:val="a"/>
    <w:next w:val="a"/>
    <w:link w:val="60"/>
    <w:qFormat/>
    <w:rsid w:val="007C2E7C"/>
    <w:pPr>
      <w:widowControl/>
      <w:autoSpaceDE/>
      <w:autoSpaceDN/>
      <w:adjustRightInd/>
      <w:spacing w:before="240" w:after="60"/>
      <w:outlineLvl w:val="5"/>
    </w:pPr>
    <w:rPr>
      <w:rFonts w:eastAsia="Times New Roman"/>
      <w:b/>
      <w:bCs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82" w:lineRule="exact"/>
      <w:ind w:firstLine="3946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485" w:lineRule="exact"/>
      <w:ind w:firstLine="686"/>
      <w:jc w:val="both"/>
    </w:pPr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83" w:lineRule="exact"/>
      <w:jc w:val="both"/>
    </w:pPr>
  </w:style>
  <w:style w:type="paragraph" w:customStyle="1" w:styleId="Style8">
    <w:name w:val="Style8"/>
    <w:basedOn w:val="a"/>
    <w:uiPriority w:val="99"/>
    <w:pPr>
      <w:spacing w:line="490" w:lineRule="exact"/>
      <w:ind w:firstLine="1224"/>
    </w:pPr>
  </w:style>
  <w:style w:type="paragraph" w:customStyle="1" w:styleId="Style9">
    <w:name w:val="Style9"/>
    <w:basedOn w:val="a"/>
    <w:uiPriority w:val="99"/>
    <w:pPr>
      <w:spacing w:line="274" w:lineRule="exact"/>
      <w:ind w:hanging="274"/>
    </w:pPr>
  </w:style>
  <w:style w:type="paragraph" w:customStyle="1" w:styleId="Style10">
    <w:name w:val="Style10"/>
    <w:basedOn w:val="a"/>
    <w:uiPriority w:val="99"/>
    <w:pPr>
      <w:spacing w:line="480" w:lineRule="exact"/>
      <w:ind w:firstLine="413"/>
      <w:jc w:val="both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487" w:lineRule="exact"/>
      <w:ind w:firstLine="1282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490" w:lineRule="exact"/>
      <w:ind w:firstLine="701"/>
      <w:jc w:val="both"/>
    </w:pPr>
  </w:style>
  <w:style w:type="paragraph" w:customStyle="1" w:styleId="Style16">
    <w:name w:val="Style16"/>
    <w:basedOn w:val="a"/>
    <w:uiPriority w:val="99"/>
    <w:pPr>
      <w:spacing w:line="480" w:lineRule="exact"/>
      <w:ind w:firstLine="1099"/>
    </w:pPr>
  </w:style>
  <w:style w:type="paragraph" w:customStyle="1" w:styleId="Style17">
    <w:name w:val="Style17"/>
    <w:basedOn w:val="a"/>
    <w:uiPriority w:val="99"/>
    <w:pPr>
      <w:spacing w:line="475" w:lineRule="exact"/>
      <w:ind w:firstLine="547"/>
      <w:jc w:val="both"/>
    </w:pPr>
  </w:style>
  <w:style w:type="paragraph" w:customStyle="1" w:styleId="Style18">
    <w:name w:val="Style18"/>
    <w:basedOn w:val="a"/>
    <w:uiPriority w:val="99"/>
    <w:pPr>
      <w:spacing w:line="487" w:lineRule="exact"/>
      <w:ind w:firstLine="691"/>
      <w:jc w:val="both"/>
    </w:pPr>
  </w:style>
  <w:style w:type="paragraph" w:customStyle="1" w:styleId="Style19">
    <w:name w:val="Style19"/>
    <w:basedOn w:val="a"/>
    <w:uiPriority w:val="99"/>
    <w:pPr>
      <w:spacing w:line="480" w:lineRule="exact"/>
      <w:ind w:firstLine="562"/>
    </w:pPr>
  </w:style>
  <w:style w:type="paragraph" w:customStyle="1" w:styleId="Style20">
    <w:name w:val="Style20"/>
    <w:basedOn w:val="a"/>
    <w:uiPriority w:val="99"/>
    <w:pPr>
      <w:spacing w:line="485" w:lineRule="exact"/>
      <w:jc w:val="both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  <w:pPr>
      <w:spacing w:line="487" w:lineRule="exact"/>
      <w:ind w:firstLine="720"/>
    </w:pPr>
  </w:style>
  <w:style w:type="paragraph" w:customStyle="1" w:styleId="Style26">
    <w:name w:val="Style26"/>
    <w:basedOn w:val="a"/>
    <w:uiPriority w:val="99"/>
    <w:pPr>
      <w:spacing w:line="485" w:lineRule="exact"/>
      <w:jc w:val="center"/>
    </w:pPr>
  </w:style>
  <w:style w:type="paragraph" w:customStyle="1" w:styleId="Style27">
    <w:name w:val="Style27"/>
    <w:basedOn w:val="a"/>
    <w:uiPriority w:val="99"/>
    <w:pPr>
      <w:spacing w:line="494" w:lineRule="exact"/>
      <w:ind w:firstLine="528"/>
      <w:jc w:val="both"/>
    </w:pPr>
  </w:style>
  <w:style w:type="paragraph" w:customStyle="1" w:styleId="Style28">
    <w:name w:val="Style28"/>
    <w:basedOn w:val="a"/>
    <w:uiPriority w:val="99"/>
    <w:pPr>
      <w:spacing w:line="468" w:lineRule="exact"/>
      <w:ind w:firstLine="960"/>
    </w:p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34">
    <w:name w:val="Font Style34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i/>
      <w:iCs/>
      <w:sz w:val="26"/>
      <w:szCs w:val="26"/>
    </w:rPr>
  </w:style>
  <w:style w:type="character" w:styleId="a3">
    <w:name w:val="Hyperlink"/>
    <w:basedOn w:val="a0"/>
    <w:uiPriority w:val="99"/>
    <w:rPr>
      <w:color w:val="000080"/>
      <w:u w:val="single"/>
    </w:rPr>
  </w:style>
  <w:style w:type="paragraph" w:styleId="a4">
    <w:name w:val="footer"/>
    <w:basedOn w:val="a"/>
    <w:link w:val="a5"/>
    <w:unhideWhenUsed/>
    <w:rsid w:val="00DC3AF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DC3AF0"/>
    <w:rPr>
      <w:rFonts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C3AF0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DC3AF0"/>
    <w:rPr>
      <w:rFonts w:asciiTheme="minorHAnsi"/>
      <w:lang w:eastAsia="en-US"/>
    </w:rPr>
  </w:style>
  <w:style w:type="paragraph" w:customStyle="1" w:styleId="ConsPlusTitle">
    <w:name w:val="ConsPlusTitle"/>
    <w:uiPriority w:val="99"/>
    <w:rsid w:val="00E82C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8">
    <w:name w:val="List Paragraph"/>
    <w:basedOn w:val="a"/>
    <w:uiPriority w:val="34"/>
    <w:qFormat/>
    <w:rsid w:val="00F92254"/>
    <w:pPr>
      <w:widowControl/>
      <w:autoSpaceDE/>
      <w:autoSpaceDN/>
      <w:adjustRightInd/>
      <w:ind w:left="720"/>
      <w:contextualSpacing/>
    </w:pPr>
    <w:rPr>
      <w:rFonts w:eastAsia="Times New Roman"/>
    </w:rPr>
  </w:style>
  <w:style w:type="paragraph" w:styleId="a9">
    <w:name w:val="Body Text"/>
    <w:basedOn w:val="a"/>
    <w:link w:val="aa"/>
    <w:uiPriority w:val="99"/>
    <w:unhideWhenUsed/>
    <w:rsid w:val="00814BB9"/>
    <w:pPr>
      <w:widowControl/>
      <w:autoSpaceDE/>
      <w:autoSpaceDN/>
      <w:adjustRightInd/>
      <w:spacing w:after="120"/>
    </w:pPr>
    <w:rPr>
      <w:rFonts w:eastAsia="Times New Roman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814BB9"/>
    <w:rPr>
      <w:rFonts w:eastAsia="Times New Roman" w:hAnsi="Times New Roman" w:cs="Times New Roman"/>
      <w:sz w:val="24"/>
      <w:szCs w:val="24"/>
      <w:lang w:val="x-none" w:eastAsia="x-none"/>
    </w:rPr>
  </w:style>
  <w:style w:type="table" w:styleId="ab">
    <w:name w:val="Table Grid"/>
    <w:basedOn w:val="a1"/>
    <w:uiPriority w:val="59"/>
    <w:rsid w:val="007D56CB"/>
    <w:pPr>
      <w:spacing w:after="0" w:line="240" w:lineRule="auto"/>
    </w:pPr>
    <w:rPr>
      <w:rFonts w:asci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semiHidden/>
    <w:unhideWhenUsed/>
    <w:rsid w:val="007621F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7621F2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nhideWhenUsed/>
    <w:rsid w:val="008C5BF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C5BF3"/>
    <w:rPr>
      <w:rFonts w:hAnsi="Times New Roman" w:cs="Times New Roman"/>
      <w:sz w:val="16"/>
      <w:szCs w:val="16"/>
    </w:rPr>
  </w:style>
  <w:style w:type="table" w:customStyle="1" w:styleId="1">
    <w:name w:val="Сетка таблицы1"/>
    <w:basedOn w:val="a1"/>
    <w:next w:val="ab"/>
    <w:uiPriority w:val="59"/>
    <w:rsid w:val="007B120D"/>
    <w:pPr>
      <w:spacing w:after="0" w:line="240" w:lineRule="auto"/>
    </w:pPr>
    <w:rPr>
      <w:rFonts w:asci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7C2E7C"/>
    <w:rPr>
      <w:rFonts w:eastAsia="Times New Roman" w:hAnsi="Times New Roman" w:cs="Times New Roman"/>
      <w:b/>
      <w:sz w:val="28"/>
      <w:szCs w:val="28"/>
      <w:u w:val="single"/>
      <w:lang w:val="x-none"/>
    </w:rPr>
  </w:style>
  <w:style w:type="character" w:customStyle="1" w:styleId="30">
    <w:name w:val="Заголовок 3 Знак"/>
    <w:basedOn w:val="a0"/>
    <w:link w:val="3"/>
    <w:uiPriority w:val="9"/>
    <w:semiHidden/>
    <w:rsid w:val="007C2E7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7C2E7C"/>
    <w:rPr>
      <w:rFonts w:eastAsia="Times New Roman" w:hAnsi="Times New Roman" w:cs="Times New Roman"/>
      <w:b/>
      <w:bCs/>
      <w:sz w:val="28"/>
      <w:szCs w:val="28"/>
      <w:lang w:val="x-none"/>
    </w:rPr>
  </w:style>
  <w:style w:type="character" w:customStyle="1" w:styleId="60">
    <w:name w:val="Заголовок 6 Знак"/>
    <w:basedOn w:val="a0"/>
    <w:link w:val="6"/>
    <w:rsid w:val="007C2E7C"/>
    <w:rPr>
      <w:rFonts w:eastAsia="Times New Roman" w:hAnsi="Times New Roman" w:cs="Times New Roman"/>
      <w:b/>
      <w:bCs/>
      <w:sz w:val="20"/>
      <w:szCs w:val="20"/>
      <w:lang w:val="x-none"/>
    </w:rPr>
  </w:style>
  <w:style w:type="numbering" w:customStyle="1" w:styleId="10">
    <w:name w:val="Нет списка1"/>
    <w:next w:val="a2"/>
    <w:uiPriority w:val="99"/>
    <w:semiHidden/>
    <w:unhideWhenUsed/>
    <w:rsid w:val="007C2E7C"/>
  </w:style>
  <w:style w:type="numbering" w:customStyle="1" w:styleId="11">
    <w:name w:val="Нет списка11"/>
    <w:next w:val="a2"/>
    <w:semiHidden/>
    <w:rsid w:val="007C2E7C"/>
  </w:style>
  <w:style w:type="table" w:customStyle="1" w:styleId="21">
    <w:name w:val="Сетка таблицы2"/>
    <w:basedOn w:val="a1"/>
    <w:next w:val="ab"/>
    <w:uiPriority w:val="59"/>
    <w:rsid w:val="007C2E7C"/>
    <w:pPr>
      <w:spacing w:after="0" w:line="240" w:lineRule="auto"/>
    </w:pPr>
    <w:rPr>
      <w:rFonts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ocument Map"/>
    <w:basedOn w:val="a"/>
    <w:link w:val="af"/>
    <w:semiHidden/>
    <w:rsid w:val="007C2E7C"/>
    <w:pPr>
      <w:widowControl/>
      <w:shd w:val="clear" w:color="auto" w:fill="000080"/>
      <w:autoSpaceDE/>
      <w:autoSpaceDN/>
      <w:adjustRightInd/>
    </w:pPr>
    <w:rPr>
      <w:rFonts w:ascii="Tahoma" w:eastAsia="Times New Roman" w:hAnsi="Tahoma"/>
      <w:lang w:val="x-none"/>
    </w:rPr>
  </w:style>
  <w:style w:type="character" w:customStyle="1" w:styleId="af">
    <w:name w:val="Схема документа Знак"/>
    <w:basedOn w:val="a0"/>
    <w:link w:val="ae"/>
    <w:semiHidden/>
    <w:rsid w:val="007C2E7C"/>
    <w:rPr>
      <w:rFonts w:ascii="Tahoma" w:eastAsia="Times New Roman" w:hAnsi="Tahoma" w:cs="Times New Roman"/>
      <w:sz w:val="24"/>
      <w:szCs w:val="24"/>
      <w:shd w:val="clear" w:color="auto" w:fill="000080"/>
      <w:lang w:val="x-none"/>
    </w:rPr>
  </w:style>
  <w:style w:type="paragraph" w:styleId="af0">
    <w:name w:val="Body Text Indent"/>
    <w:basedOn w:val="a"/>
    <w:link w:val="af1"/>
    <w:rsid w:val="007C2E7C"/>
    <w:pPr>
      <w:widowControl/>
      <w:autoSpaceDE/>
      <w:autoSpaceDN/>
      <w:adjustRightInd/>
      <w:spacing w:line="360" w:lineRule="auto"/>
      <w:ind w:firstLine="567"/>
      <w:jc w:val="both"/>
    </w:pPr>
    <w:rPr>
      <w:rFonts w:eastAsia="Times New Roman"/>
      <w:szCs w:val="20"/>
      <w:lang w:val="x-none"/>
    </w:rPr>
  </w:style>
  <w:style w:type="character" w:customStyle="1" w:styleId="af1">
    <w:name w:val="Основной текст с отступом Знак"/>
    <w:basedOn w:val="a0"/>
    <w:link w:val="af0"/>
    <w:rsid w:val="007C2E7C"/>
    <w:rPr>
      <w:rFonts w:eastAsia="Times New Roman" w:hAnsi="Times New Roman" w:cs="Times New Roman"/>
      <w:sz w:val="24"/>
      <w:szCs w:val="20"/>
      <w:lang w:val="x-none"/>
    </w:rPr>
  </w:style>
  <w:style w:type="paragraph" w:customStyle="1" w:styleId="12">
    <w:name w:val="Основной текст1"/>
    <w:basedOn w:val="a"/>
    <w:rsid w:val="007C2E7C"/>
    <w:pPr>
      <w:widowControl/>
      <w:autoSpaceDE/>
      <w:autoSpaceDN/>
      <w:adjustRightInd/>
      <w:jc w:val="both"/>
    </w:pPr>
    <w:rPr>
      <w:rFonts w:eastAsia="Times New Roman"/>
      <w:snapToGrid w:val="0"/>
      <w:szCs w:val="20"/>
    </w:rPr>
  </w:style>
  <w:style w:type="character" w:styleId="af2">
    <w:name w:val="page number"/>
    <w:rsid w:val="007C2E7C"/>
  </w:style>
  <w:style w:type="paragraph" w:styleId="22">
    <w:name w:val="Body Text 2"/>
    <w:basedOn w:val="a"/>
    <w:link w:val="23"/>
    <w:rsid w:val="007C2E7C"/>
    <w:pPr>
      <w:widowControl/>
      <w:autoSpaceDE/>
      <w:autoSpaceDN/>
      <w:adjustRightInd/>
      <w:spacing w:after="120" w:line="480" w:lineRule="auto"/>
    </w:pPr>
    <w:rPr>
      <w:rFonts w:eastAsia="Times New Roman"/>
      <w:lang w:val="x-none"/>
    </w:rPr>
  </w:style>
  <w:style w:type="character" w:customStyle="1" w:styleId="23">
    <w:name w:val="Основной текст 2 Знак"/>
    <w:basedOn w:val="a0"/>
    <w:link w:val="22"/>
    <w:rsid w:val="007C2E7C"/>
    <w:rPr>
      <w:rFonts w:eastAsia="Times New Roman" w:hAnsi="Times New Roman" w:cs="Times New Roman"/>
      <w:sz w:val="24"/>
      <w:szCs w:val="24"/>
      <w:lang w:val="x-none"/>
    </w:rPr>
  </w:style>
  <w:style w:type="paragraph" w:customStyle="1" w:styleId="Heading">
    <w:name w:val="Heading"/>
    <w:rsid w:val="007C2E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FontStyle16">
    <w:name w:val="Font Style16"/>
    <w:uiPriority w:val="99"/>
    <w:rsid w:val="007C2E7C"/>
    <w:rPr>
      <w:rFonts w:ascii="Tahoma" w:hAnsi="Tahoma" w:cs="Tahoma"/>
      <w:b/>
      <w:bCs/>
      <w:sz w:val="18"/>
      <w:szCs w:val="18"/>
    </w:rPr>
  </w:style>
  <w:style w:type="paragraph" w:customStyle="1" w:styleId="ConsPlusNonformat">
    <w:name w:val="ConsPlusNonformat"/>
    <w:uiPriority w:val="99"/>
    <w:rsid w:val="007C2E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C2E7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hAnsi="Times New Roman" w:cs="Times New Roman"/>
      <w:sz w:val="28"/>
      <w:szCs w:val="28"/>
    </w:rPr>
  </w:style>
  <w:style w:type="paragraph" w:customStyle="1" w:styleId="Default">
    <w:name w:val="Default"/>
    <w:rsid w:val="007C2E7C"/>
    <w:pPr>
      <w:autoSpaceDE w:val="0"/>
      <w:autoSpaceDN w:val="0"/>
      <w:adjustRightInd w:val="0"/>
      <w:spacing w:after="0" w:line="240" w:lineRule="auto"/>
    </w:pPr>
    <w:rPr>
      <w:rFonts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7C2E7C"/>
    <w:pPr>
      <w:autoSpaceDE w:val="0"/>
      <w:autoSpaceDN w:val="0"/>
      <w:adjustRightInd w:val="0"/>
      <w:spacing w:after="0" w:line="240" w:lineRule="auto"/>
    </w:pPr>
    <w:rPr>
      <w:rFonts w:eastAsia="Calibri" w:hAnsi="Times New Roman" w:cs="Times New Roman"/>
      <w:sz w:val="28"/>
      <w:szCs w:val="28"/>
    </w:rPr>
  </w:style>
  <w:style w:type="paragraph" w:customStyle="1" w:styleId="ConsNormal">
    <w:name w:val="ConsNormal"/>
    <w:rsid w:val="007C2E7C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af3">
    <w:name w:val="обычный"/>
    <w:basedOn w:val="a"/>
    <w:rsid w:val="007C2E7C"/>
    <w:pPr>
      <w:widowControl/>
      <w:autoSpaceDE/>
      <w:autoSpaceDN/>
      <w:adjustRightInd/>
    </w:pPr>
    <w:rPr>
      <w:rFonts w:eastAsia="Times New Roman"/>
      <w:color w:val="000000"/>
      <w:sz w:val="20"/>
      <w:szCs w:val="20"/>
    </w:rPr>
  </w:style>
  <w:style w:type="table" w:customStyle="1" w:styleId="33">
    <w:name w:val="Сетка таблицы3"/>
    <w:basedOn w:val="a1"/>
    <w:next w:val="ab"/>
    <w:uiPriority w:val="59"/>
    <w:rsid w:val="00B66C3F"/>
    <w:pPr>
      <w:spacing w:after="0" w:line="240" w:lineRule="auto"/>
    </w:pPr>
    <w:rPr>
      <w:rFonts w:asci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B53601"/>
  </w:style>
  <w:style w:type="paragraph" w:styleId="af4">
    <w:name w:val="Normal (Web)"/>
    <w:basedOn w:val="a"/>
    <w:uiPriority w:val="99"/>
    <w:unhideWhenUsed/>
    <w:rsid w:val="00B5360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table" w:customStyle="1" w:styleId="41">
    <w:name w:val="Сетка таблицы4"/>
    <w:basedOn w:val="a1"/>
    <w:next w:val="ab"/>
    <w:uiPriority w:val="59"/>
    <w:rsid w:val="00DE3328"/>
    <w:pPr>
      <w:spacing w:after="0" w:line="240" w:lineRule="auto"/>
    </w:pPr>
    <w:rPr>
      <w:rFonts w:ascii="Calibri"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7C2E7C"/>
    <w:pPr>
      <w:keepNext/>
      <w:widowControl/>
      <w:autoSpaceDE/>
      <w:autoSpaceDN/>
      <w:adjustRightInd/>
      <w:ind w:firstLine="720"/>
      <w:jc w:val="center"/>
      <w:outlineLvl w:val="1"/>
    </w:pPr>
    <w:rPr>
      <w:rFonts w:eastAsia="Times New Roman"/>
      <w:b/>
      <w:sz w:val="28"/>
      <w:szCs w:val="28"/>
      <w:u w:val="single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E7C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7C2E7C"/>
    <w:pPr>
      <w:keepNext/>
      <w:widowControl/>
      <w:autoSpaceDE/>
      <w:autoSpaceDN/>
      <w:adjustRightInd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6">
    <w:name w:val="heading 6"/>
    <w:basedOn w:val="a"/>
    <w:next w:val="a"/>
    <w:link w:val="60"/>
    <w:qFormat/>
    <w:rsid w:val="007C2E7C"/>
    <w:pPr>
      <w:widowControl/>
      <w:autoSpaceDE/>
      <w:autoSpaceDN/>
      <w:adjustRightInd/>
      <w:spacing w:before="240" w:after="60"/>
      <w:outlineLvl w:val="5"/>
    </w:pPr>
    <w:rPr>
      <w:rFonts w:eastAsia="Times New Roman"/>
      <w:b/>
      <w:bCs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82" w:lineRule="exact"/>
      <w:ind w:firstLine="3946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485" w:lineRule="exact"/>
      <w:ind w:firstLine="686"/>
      <w:jc w:val="both"/>
    </w:pPr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83" w:lineRule="exact"/>
      <w:jc w:val="both"/>
    </w:pPr>
  </w:style>
  <w:style w:type="paragraph" w:customStyle="1" w:styleId="Style8">
    <w:name w:val="Style8"/>
    <w:basedOn w:val="a"/>
    <w:uiPriority w:val="99"/>
    <w:pPr>
      <w:spacing w:line="490" w:lineRule="exact"/>
      <w:ind w:firstLine="1224"/>
    </w:pPr>
  </w:style>
  <w:style w:type="paragraph" w:customStyle="1" w:styleId="Style9">
    <w:name w:val="Style9"/>
    <w:basedOn w:val="a"/>
    <w:uiPriority w:val="99"/>
    <w:pPr>
      <w:spacing w:line="274" w:lineRule="exact"/>
      <w:ind w:hanging="274"/>
    </w:pPr>
  </w:style>
  <w:style w:type="paragraph" w:customStyle="1" w:styleId="Style10">
    <w:name w:val="Style10"/>
    <w:basedOn w:val="a"/>
    <w:uiPriority w:val="99"/>
    <w:pPr>
      <w:spacing w:line="480" w:lineRule="exact"/>
      <w:ind w:firstLine="413"/>
      <w:jc w:val="both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487" w:lineRule="exact"/>
      <w:ind w:firstLine="1282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490" w:lineRule="exact"/>
      <w:ind w:firstLine="701"/>
      <w:jc w:val="both"/>
    </w:pPr>
  </w:style>
  <w:style w:type="paragraph" w:customStyle="1" w:styleId="Style16">
    <w:name w:val="Style16"/>
    <w:basedOn w:val="a"/>
    <w:uiPriority w:val="99"/>
    <w:pPr>
      <w:spacing w:line="480" w:lineRule="exact"/>
      <w:ind w:firstLine="1099"/>
    </w:pPr>
  </w:style>
  <w:style w:type="paragraph" w:customStyle="1" w:styleId="Style17">
    <w:name w:val="Style17"/>
    <w:basedOn w:val="a"/>
    <w:uiPriority w:val="99"/>
    <w:pPr>
      <w:spacing w:line="475" w:lineRule="exact"/>
      <w:ind w:firstLine="547"/>
      <w:jc w:val="both"/>
    </w:pPr>
  </w:style>
  <w:style w:type="paragraph" w:customStyle="1" w:styleId="Style18">
    <w:name w:val="Style18"/>
    <w:basedOn w:val="a"/>
    <w:uiPriority w:val="99"/>
    <w:pPr>
      <w:spacing w:line="487" w:lineRule="exact"/>
      <w:ind w:firstLine="691"/>
      <w:jc w:val="both"/>
    </w:pPr>
  </w:style>
  <w:style w:type="paragraph" w:customStyle="1" w:styleId="Style19">
    <w:name w:val="Style19"/>
    <w:basedOn w:val="a"/>
    <w:uiPriority w:val="99"/>
    <w:pPr>
      <w:spacing w:line="480" w:lineRule="exact"/>
      <w:ind w:firstLine="562"/>
    </w:pPr>
  </w:style>
  <w:style w:type="paragraph" w:customStyle="1" w:styleId="Style20">
    <w:name w:val="Style20"/>
    <w:basedOn w:val="a"/>
    <w:uiPriority w:val="99"/>
    <w:pPr>
      <w:spacing w:line="485" w:lineRule="exact"/>
      <w:jc w:val="both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  <w:pPr>
      <w:spacing w:line="487" w:lineRule="exact"/>
      <w:ind w:firstLine="720"/>
    </w:pPr>
  </w:style>
  <w:style w:type="paragraph" w:customStyle="1" w:styleId="Style26">
    <w:name w:val="Style26"/>
    <w:basedOn w:val="a"/>
    <w:uiPriority w:val="99"/>
    <w:pPr>
      <w:spacing w:line="485" w:lineRule="exact"/>
      <w:jc w:val="center"/>
    </w:pPr>
  </w:style>
  <w:style w:type="paragraph" w:customStyle="1" w:styleId="Style27">
    <w:name w:val="Style27"/>
    <w:basedOn w:val="a"/>
    <w:uiPriority w:val="99"/>
    <w:pPr>
      <w:spacing w:line="494" w:lineRule="exact"/>
      <w:ind w:firstLine="528"/>
      <w:jc w:val="both"/>
    </w:pPr>
  </w:style>
  <w:style w:type="paragraph" w:customStyle="1" w:styleId="Style28">
    <w:name w:val="Style28"/>
    <w:basedOn w:val="a"/>
    <w:uiPriority w:val="99"/>
    <w:pPr>
      <w:spacing w:line="468" w:lineRule="exact"/>
      <w:ind w:firstLine="960"/>
    </w:p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34">
    <w:name w:val="Font Style34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i/>
      <w:iCs/>
      <w:sz w:val="26"/>
      <w:szCs w:val="26"/>
    </w:rPr>
  </w:style>
  <w:style w:type="character" w:styleId="a3">
    <w:name w:val="Hyperlink"/>
    <w:basedOn w:val="a0"/>
    <w:uiPriority w:val="99"/>
    <w:rPr>
      <w:color w:val="000080"/>
      <w:u w:val="single"/>
    </w:rPr>
  </w:style>
  <w:style w:type="paragraph" w:styleId="a4">
    <w:name w:val="footer"/>
    <w:basedOn w:val="a"/>
    <w:link w:val="a5"/>
    <w:unhideWhenUsed/>
    <w:rsid w:val="00DC3AF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DC3AF0"/>
    <w:rPr>
      <w:rFonts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C3AF0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DC3AF0"/>
    <w:rPr>
      <w:rFonts w:asciiTheme="minorHAnsi"/>
      <w:lang w:eastAsia="en-US"/>
    </w:rPr>
  </w:style>
  <w:style w:type="paragraph" w:customStyle="1" w:styleId="ConsPlusTitle">
    <w:name w:val="ConsPlusTitle"/>
    <w:uiPriority w:val="99"/>
    <w:rsid w:val="00E82C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8">
    <w:name w:val="List Paragraph"/>
    <w:basedOn w:val="a"/>
    <w:uiPriority w:val="34"/>
    <w:qFormat/>
    <w:rsid w:val="00F92254"/>
    <w:pPr>
      <w:widowControl/>
      <w:autoSpaceDE/>
      <w:autoSpaceDN/>
      <w:adjustRightInd/>
      <w:ind w:left="720"/>
      <w:contextualSpacing/>
    </w:pPr>
    <w:rPr>
      <w:rFonts w:eastAsia="Times New Roman"/>
    </w:rPr>
  </w:style>
  <w:style w:type="paragraph" w:styleId="a9">
    <w:name w:val="Body Text"/>
    <w:basedOn w:val="a"/>
    <w:link w:val="aa"/>
    <w:uiPriority w:val="99"/>
    <w:unhideWhenUsed/>
    <w:rsid w:val="00814BB9"/>
    <w:pPr>
      <w:widowControl/>
      <w:autoSpaceDE/>
      <w:autoSpaceDN/>
      <w:adjustRightInd/>
      <w:spacing w:after="120"/>
    </w:pPr>
    <w:rPr>
      <w:rFonts w:eastAsia="Times New Roman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814BB9"/>
    <w:rPr>
      <w:rFonts w:eastAsia="Times New Roman" w:hAnsi="Times New Roman" w:cs="Times New Roman"/>
      <w:sz w:val="24"/>
      <w:szCs w:val="24"/>
      <w:lang w:val="x-none" w:eastAsia="x-none"/>
    </w:rPr>
  </w:style>
  <w:style w:type="table" w:styleId="ab">
    <w:name w:val="Table Grid"/>
    <w:basedOn w:val="a1"/>
    <w:uiPriority w:val="59"/>
    <w:rsid w:val="007D56CB"/>
    <w:pPr>
      <w:spacing w:after="0" w:line="240" w:lineRule="auto"/>
    </w:pPr>
    <w:rPr>
      <w:rFonts w:asci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semiHidden/>
    <w:unhideWhenUsed/>
    <w:rsid w:val="007621F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7621F2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nhideWhenUsed/>
    <w:rsid w:val="008C5BF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C5BF3"/>
    <w:rPr>
      <w:rFonts w:hAnsi="Times New Roman" w:cs="Times New Roman"/>
      <w:sz w:val="16"/>
      <w:szCs w:val="16"/>
    </w:rPr>
  </w:style>
  <w:style w:type="table" w:customStyle="1" w:styleId="1">
    <w:name w:val="Сетка таблицы1"/>
    <w:basedOn w:val="a1"/>
    <w:next w:val="ab"/>
    <w:uiPriority w:val="59"/>
    <w:rsid w:val="007B120D"/>
    <w:pPr>
      <w:spacing w:after="0" w:line="240" w:lineRule="auto"/>
    </w:pPr>
    <w:rPr>
      <w:rFonts w:asci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7C2E7C"/>
    <w:rPr>
      <w:rFonts w:eastAsia="Times New Roman" w:hAnsi="Times New Roman" w:cs="Times New Roman"/>
      <w:b/>
      <w:sz w:val="28"/>
      <w:szCs w:val="28"/>
      <w:u w:val="single"/>
      <w:lang w:val="x-none"/>
    </w:rPr>
  </w:style>
  <w:style w:type="character" w:customStyle="1" w:styleId="30">
    <w:name w:val="Заголовок 3 Знак"/>
    <w:basedOn w:val="a0"/>
    <w:link w:val="3"/>
    <w:uiPriority w:val="9"/>
    <w:semiHidden/>
    <w:rsid w:val="007C2E7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7C2E7C"/>
    <w:rPr>
      <w:rFonts w:eastAsia="Times New Roman" w:hAnsi="Times New Roman" w:cs="Times New Roman"/>
      <w:b/>
      <w:bCs/>
      <w:sz w:val="28"/>
      <w:szCs w:val="28"/>
      <w:lang w:val="x-none"/>
    </w:rPr>
  </w:style>
  <w:style w:type="character" w:customStyle="1" w:styleId="60">
    <w:name w:val="Заголовок 6 Знак"/>
    <w:basedOn w:val="a0"/>
    <w:link w:val="6"/>
    <w:rsid w:val="007C2E7C"/>
    <w:rPr>
      <w:rFonts w:eastAsia="Times New Roman" w:hAnsi="Times New Roman" w:cs="Times New Roman"/>
      <w:b/>
      <w:bCs/>
      <w:sz w:val="20"/>
      <w:szCs w:val="20"/>
      <w:lang w:val="x-none"/>
    </w:rPr>
  </w:style>
  <w:style w:type="numbering" w:customStyle="1" w:styleId="10">
    <w:name w:val="Нет списка1"/>
    <w:next w:val="a2"/>
    <w:uiPriority w:val="99"/>
    <w:semiHidden/>
    <w:unhideWhenUsed/>
    <w:rsid w:val="007C2E7C"/>
  </w:style>
  <w:style w:type="numbering" w:customStyle="1" w:styleId="11">
    <w:name w:val="Нет списка11"/>
    <w:next w:val="a2"/>
    <w:semiHidden/>
    <w:rsid w:val="007C2E7C"/>
  </w:style>
  <w:style w:type="table" w:customStyle="1" w:styleId="21">
    <w:name w:val="Сетка таблицы2"/>
    <w:basedOn w:val="a1"/>
    <w:next w:val="ab"/>
    <w:uiPriority w:val="59"/>
    <w:rsid w:val="007C2E7C"/>
    <w:pPr>
      <w:spacing w:after="0" w:line="240" w:lineRule="auto"/>
    </w:pPr>
    <w:rPr>
      <w:rFonts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ocument Map"/>
    <w:basedOn w:val="a"/>
    <w:link w:val="af"/>
    <w:semiHidden/>
    <w:rsid w:val="007C2E7C"/>
    <w:pPr>
      <w:widowControl/>
      <w:shd w:val="clear" w:color="auto" w:fill="000080"/>
      <w:autoSpaceDE/>
      <w:autoSpaceDN/>
      <w:adjustRightInd/>
    </w:pPr>
    <w:rPr>
      <w:rFonts w:ascii="Tahoma" w:eastAsia="Times New Roman" w:hAnsi="Tahoma"/>
      <w:lang w:val="x-none"/>
    </w:rPr>
  </w:style>
  <w:style w:type="character" w:customStyle="1" w:styleId="af">
    <w:name w:val="Схема документа Знак"/>
    <w:basedOn w:val="a0"/>
    <w:link w:val="ae"/>
    <w:semiHidden/>
    <w:rsid w:val="007C2E7C"/>
    <w:rPr>
      <w:rFonts w:ascii="Tahoma" w:eastAsia="Times New Roman" w:hAnsi="Tahoma" w:cs="Times New Roman"/>
      <w:sz w:val="24"/>
      <w:szCs w:val="24"/>
      <w:shd w:val="clear" w:color="auto" w:fill="000080"/>
      <w:lang w:val="x-none"/>
    </w:rPr>
  </w:style>
  <w:style w:type="paragraph" w:styleId="af0">
    <w:name w:val="Body Text Indent"/>
    <w:basedOn w:val="a"/>
    <w:link w:val="af1"/>
    <w:rsid w:val="007C2E7C"/>
    <w:pPr>
      <w:widowControl/>
      <w:autoSpaceDE/>
      <w:autoSpaceDN/>
      <w:adjustRightInd/>
      <w:spacing w:line="360" w:lineRule="auto"/>
      <w:ind w:firstLine="567"/>
      <w:jc w:val="both"/>
    </w:pPr>
    <w:rPr>
      <w:rFonts w:eastAsia="Times New Roman"/>
      <w:szCs w:val="20"/>
      <w:lang w:val="x-none"/>
    </w:rPr>
  </w:style>
  <w:style w:type="character" w:customStyle="1" w:styleId="af1">
    <w:name w:val="Основной текст с отступом Знак"/>
    <w:basedOn w:val="a0"/>
    <w:link w:val="af0"/>
    <w:rsid w:val="007C2E7C"/>
    <w:rPr>
      <w:rFonts w:eastAsia="Times New Roman" w:hAnsi="Times New Roman" w:cs="Times New Roman"/>
      <w:sz w:val="24"/>
      <w:szCs w:val="20"/>
      <w:lang w:val="x-none"/>
    </w:rPr>
  </w:style>
  <w:style w:type="paragraph" w:customStyle="1" w:styleId="12">
    <w:name w:val="Основной текст1"/>
    <w:basedOn w:val="a"/>
    <w:rsid w:val="007C2E7C"/>
    <w:pPr>
      <w:widowControl/>
      <w:autoSpaceDE/>
      <w:autoSpaceDN/>
      <w:adjustRightInd/>
      <w:jc w:val="both"/>
    </w:pPr>
    <w:rPr>
      <w:rFonts w:eastAsia="Times New Roman"/>
      <w:snapToGrid w:val="0"/>
      <w:szCs w:val="20"/>
    </w:rPr>
  </w:style>
  <w:style w:type="character" w:styleId="af2">
    <w:name w:val="page number"/>
    <w:rsid w:val="007C2E7C"/>
  </w:style>
  <w:style w:type="paragraph" w:styleId="22">
    <w:name w:val="Body Text 2"/>
    <w:basedOn w:val="a"/>
    <w:link w:val="23"/>
    <w:rsid w:val="007C2E7C"/>
    <w:pPr>
      <w:widowControl/>
      <w:autoSpaceDE/>
      <w:autoSpaceDN/>
      <w:adjustRightInd/>
      <w:spacing w:after="120" w:line="480" w:lineRule="auto"/>
    </w:pPr>
    <w:rPr>
      <w:rFonts w:eastAsia="Times New Roman"/>
      <w:lang w:val="x-none"/>
    </w:rPr>
  </w:style>
  <w:style w:type="character" w:customStyle="1" w:styleId="23">
    <w:name w:val="Основной текст 2 Знак"/>
    <w:basedOn w:val="a0"/>
    <w:link w:val="22"/>
    <w:rsid w:val="007C2E7C"/>
    <w:rPr>
      <w:rFonts w:eastAsia="Times New Roman" w:hAnsi="Times New Roman" w:cs="Times New Roman"/>
      <w:sz w:val="24"/>
      <w:szCs w:val="24"/>
      <w:lang w:val="x-none"/>
    </w:rPr>
  </w:style>
  <w:style w:type="paragraph" w:customStyle="1" w:styleId="Heading">
    <w:name w:val="Heading"/>
    <w:rsid w:val="007C2E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FontStyle16">
    <w:name w:val="Font Style16"/>
    <w:uiPriority w:val="99"/>
    <w:rsid w:val="007C2E7C"/>
    <w:rPr>
      <w:rFonts w:ascii="Tahoma" w:hAnsi="Tahoma" w:cs="Tahoma"/>
      <w:b/>
      <w:bCs/>
      <w:sz w:val="18"/>
      <w:szCs w:val="18"/>
    </w:rPr>
  </w:style>
  <w:style w:type="paragraph" w:customStyle="1" w:styleId="ConsPlusNonformat">
    <w:name w:val="ConsPlusNonformat"/>
    <w:uiPriority w:val="99"/>
    <w:rsid w:val="007C2E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C2E7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hAnsi="Times New Roman" w:cs="Times New Roman"/>
      <w:sz w:val="28"/>
      <w:szCs w:val="28"/>
    </w:rPr>
  </w:style>
  <w:style w:type="paragraph" w:customStyle="1" w:styleId="Default">
    <w:name w:val="Default"/>
    <w:rsid w:val="007C2E7C"/>
    <w:pPr>
      <w:autoSpaceDE w:val="0"/>
      <w:autoSpaceDN w:val="0"/>
      <w:adjustRightInd w:val="0"/>
      <w:spacing w:after="0" w:line="240" w:lineRule="auto"/>
    </w:pPr>
    <w:rPr>
      <w:rFonts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7C2E7C"/>
    <w:pPr>
      <w:autoSpaceDE w:val="0"/>
      <w:autoSpaceDN w:val="0"/>
      <w:adjustRightInd w:val="0"/>
      <w:spacing w:after="0" w:line="240" w:lineRule="auto"/>
    </w:pPr>
    <w:rPr>
      <w:rFonts w:eastAsia="Calibri" w:hAnsi="Times New Roman" w:cs="Times New Roman"/>
      <w:sz w:val="28"/>
      <w:szCs w:val="28"/>
    </w:rPr>
  </w:style>
  <w:style w:type="paragraph" w:customStyle="1" w:styleId="ConsNormal">
    <w:name w:val="ConsNormal"/>
    <w:rsid w:val="007C2E7C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af3">
    <w:name w:val="обычный"/>
    <w:basedOn w:val="a"/>
    <w:rsid w:val="007C2E7C"/>
    <w:pPr>
      <w:widowControl/>
      <w:autoSpaceDE/>
      <w:autoSpaceDN/>
      <w:adjustRightInd/>
    </w:pPr>
    <w:rPr>
      <w:rFonts w:eastAsia="Times New Roman"/>
      <w:color w:val="000000"/>
      <w:sz w:val="20"/>
      <w:szCs w:val="20"/>
    </w:rPr>
  </w:style>
  <w:style w:type="table" w:customStyle="1" w:styleId="33">
    <w:name w:val="Сетка таблицы3"/>
    <w:basedOn w:val="a1"/>
    <w:next w:val="ab"/>
    <w:uiPriority w:val="59"/>
    <w:rsid w:val="00B66C3F"/>
    <w:pPr>
      <w:spacing w:after="0" w:line="240" w:lineRule="auto"/>
    </w:pPr>
    <w:rPr>
      <w:rFonts w:asci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B53601"/>
  </w:style>
  <w:style w:type="paragraph" w:styleId="af4">
    <w:name w:val="Normal (Web)"/>
    <w:basedOn w:val="a"/>
    <w:uiPriority w:val="99"/>
    <w:unhideWhenUsed/>
    <w:rsid w:val="00B5360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table" w:customStyle="1" w:styleId="41">
    <w:name w:val="Сетка таблицы4"/>
    <w:basedOn w:val="a1"/>
    <w:next w:val="ab"/>
    <w:uiPriority w:val="59"/>
    <w:rsid w:val="00DE3328"/>
    <w:pPr>
      <w:spacing w:after="0" w:line="240" w:lineRule="auto"/>
    </w:pPr>
    <w:rPr>
      <w:rFonts w:ascii="Calibri"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86E49169024070ABCB99D22760F6BF15095F666DB85C7100AF5DE5B95C2713F19F83CD538B8736955464AbD00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86E49169024070ABCB99D22760F6BF15095F666DB89C71107F5DE5B95C2713F19F83CD538B8736955464AbD00N" TargetMode="Externa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7B06D-EC59-4C5A-9C69-C06BECB41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8</Pages>
  <Words>2744</Words>
  <Characters>15646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Светлана Е. Поляшова</cp:lastModifiedBy>
  <cp:revision>9</cp:revision>
  <cp:lastPrinted>2025-02-25T08:02:00Z</cp:lastPrinted>
  <dcterms:created xsi:type="dcterms:W3CDTF">2025-04-16T13:11:00Z</dcterms:created>
  <dcterms:modified xsi:type="dcterms:W3CDTF">2025-04-28T13:26:00Z</dcterms:modified>
</cp:coreProperties>
</file>